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2E" w:rsidRPr="00C32987" w:rsidRDefault="00C5612E" w:rsidP="00586FCD">
      <w:pPr>
        <w:pStyle w:val="22"/>
        <w:spacing w:after="0"/>
        <w:ind w:firstLine="0"/>
        <w:jc w:val="center"/>
        <w:rPr>
          <w:rFonts w:asciiTheme="minorHAnsi" w:hAnsiTheme="minorHAnsi"/>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720"/>
        <w:gridCol w:w="3226"/>
      </w:tblGrid>
      <w:tr w:rsidR="00132CAA" w:rsidRPr="00C32987" w:rsidTr="00EC1E93">
        <w:tc>
          <w:tcPr>
            <w:tcW w:w="3720" w:type="dxa"/>
            <w:tcBorders>
              <w:top w:val="nil"/>
              <w:left w:val="nil"/>
              <w:bottom w:val="nil"/>
              <w:right w:val="nil"/>
            </w:tcBorders>
          </w:tcPr>
          <w:p w:rsidR="00132CAA" w:rsidRPr="00C32987" w:rsidRDefault="00132CAA" w:rsidP="000F1E4B">
            <w:pPr>
              <w:pStyle w:val="ConsPlusNormal"/>
            </w:pPr>
            <w:r w:rsidRPr="00C32987">
              <w:rPr>
                <w:sz w:val="22"/>
              </w:rPr>
              <w:t>5 марта 2010 года</w:t>
            </w:r>
          </w:p>
        </w:tc>
        <w:tc>
          <w:tcPr>
            <w:tcW w:w="3226" w:type="dxa"/>
            <w:tcBorders>
              <w:top w:val="nil"/>
              <w:left w:val="nil"/>
              <w:bottom w:val="nil"/>
              <w:right w:val="nil"/>
            </w:tcBorders>
          </w:tcPr>
          <w:p w:rsidR="00132CAA" w:rsidRPr="00C32987" w:rsidRDefault="00132CAA" w:rsidP="000F1E4B">
            <w:pPr>
              <w:pStyle w:val="ConsPlusNormal"/>
              <w:jc w:val="right"/>
            </w:pPr>
            <w:r w:rsidRPr="00C32987">
              <w:rPr>
                <w:sz w:val="22"/>
              </w:rPr>
              <w:t>N 4-ОЗ</w:t>
            </w:r>
          </w:p>
        </w:tc>
      </w:tr>
    </w:tbl>
    <w:p w:rsidR="00132CAA" w:rsidRPr="00C32987" w:rsidRDefault="00132CAA" w:rsidP="00132CAA">
      <w:pPr>
        <w:pStyle w:val="ConsPlusNormal"/>
        <w:pBdr>
          <w:top w:val="single" w:sz="6" w:space="0" w:color="auto"/>
        </w:pBdr>
        <w:spacing w:before="100" w:after="100"/>
        <w:jc w:val="both"/>
        <w:rPr>
          <w:sz w:val="2"/>
          <w:szCs w:val="2"/>
        </w:rPr>
      </w:pP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jc w:val="center"/>
        <w:rPr>
          <w:rFonts w:asciiTheme="minorHAnsi" w:hAnsiTheme="minorHAnsi"/>
        </w:rPr>
      </w:pPr>
      <w:r w:rsidRPr="00C32987">
        <w:rPr>
          <w:rFonts w:asciiTheme="minorHAnsi" w:hAnsiTheme="minorHAnsi"/>
          <w:sz w:val="22"/>
        </w:rPr>
        <w:t>ЗАКОН</w:t>
      </w:r>
    </w:p>
    <w:p w:rsidR="00132CAA" w:rsidRPr="00C32987" w:rsidRDefault="00132CAA" w:rsidP="00132CAA">
      <w:pPr>
        <w:pStyle w:val="ConsPlusTitle"/>
        <w:jc w:val="center"/>
        <w:rPr>
          <w:rFonts w:asciiTheme="minorHAnsi" w:hAnsiTheme="minorHAnsi"/>
        </w:rPr>
      </w:pPr>
    </w:p>
    <w:p w:rsidR="00132CAA" w:rsidRPr="00C32987" w:rsidRDefault="00132CAA" w:rsidP="00132CAA">
      <w:pPr>
        <w:pStyle w:val="ConsPlusTitle"/>
        <w:jc w:val="center"/>
        <w:rPr>
          <w:rFonts w:asciiTheme="minorHAnsi" w:hAnsiTheme="minorHAnsi"/>
        </w:rPr>
      </w:pPr>
      <w:r w:rsidRPr="00C32987">
        <w:rPr>
          <w:rFonts w:asciiTheme="minorHAnsi" w:hAnsiTheme="minorHAnsi"/>
          <w:sz w:val="22"/>
        </w:rPr>
        <w:t>ИРКУТСКОЙ ОБЛАСТИ</w:t>
      </w:r>
    </w:p>
    <w:p w:rsidR="00132CAA" w:rsidRPr="00C32987" w:rsidRDefault="00132CAA" w:rsidP="00132CAA">
      <w:pPr>
        <w:pStyle w:val="ConsPlusTitle"/>
        <w:jc w:val="center"/>
        <w:rPr>
          <w:rFonts w:asciiTheme="minorHAnsi" w:hAnsiTheme="minorHAnsi"/>
        </w:rPr>
      </w:pPr>
    </w:p>
    <w:p w:rsidR="00132CAA" w:rsidRPr="00C32987" w:rsidRDefault="00132CAA" w:rsidP="00132CAA">
      <w:pPr>
        <w:pStyle w:val="ConsPlusTitle"/>
        <w:jc w:val="center"/>
        <w:rPr>
          <w:rFonts w:asciiTheme="minorHAnsi" w:hAnsiTheme="minorHAnsi"/>
        </w:rPr>
      </w:pPr>
      <w:r w:rsidRPr="00C32987">
        <w:rPr>
          <w:rFonts w:asciiTheme="minorHAnsi" w:hAnsiTheme="minorHAnsi"/>
          <w:sz w:val="22"/>
        </w:rPr>
        <w:t>ОБ ОТДЕЛЬНЫХ ВОПРОСАХ ЗДРАВООХРАНЕНИЯ В ИРКУТСКОЙ ОБЛАСТИ</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jc w:val="right"/>
        <w:rPr>
          <w:rFonts w:asciiTheme="minorHAnsi" w:hAnsiTheme="minorHAnsi"/>
        </w:rPr>
      </w:pPr>
      <w:proofErr w:type="gramStart"/>
      <w:r w:rsidRPr="00C32987">
        <w:rPr>
          <w:rFonts w:asciiTheme="minorHAnsi" w:hAnsiTheme="minorHAnsi"/>
          <w:sz w:val="22"/>
        </w:rPr>
        <w:t>Принят</w:t>
      </w:r>
      <w:proofErr w:type="gramEnd"/>
    </w:p>
    <w:p w:rsidR="00132CAA" w:rsidRPr="00C32987" w:rsidRDefault="00132CAA" w:rsidP="00132CAA">
      <w:pPr>
        <w:pStyle w:val="ConsPlusNormal"/>
        <w:jc w:val="right"/>
        <w:rPr>
          <w:rFonts w:asciiTheme="minorHAnsi" w:hAnsiTheme="minorHAnsi"/>
        </w:rPr>
      </w:pPr>
      <w:r w:rsidRPr="00C32987">
        <w:rPr>
          <w:rFonts w:asciiTheme="minorHAnsi" w:hAnsiTheme="minorHAnsi"/>
          <w:sz w:val="22"/>
        </w:rPr>
        <w:t>постановлением</w:t>
      </w:r>
    </w:p>
    <w:p w:rsidR="00132CAA" w:rsidRPr="00C32987" w:rsidRDefault="00132CAA" w:rsidP="00132CAA">
      <w:pPr>
        <w:pStyle w:val="ConsPlusNormal"/>
        <w:jc w:val="right"/>
        <w:rPr>
          <w:rFonts w:asciiTheme="minorHAnsi" w:hAnsiTheme="minorHAnsi"/>
        </w:rPr>
      </w:pPr>
      <w:r w:rsidRPr="00C32987">
        <w:rPr>
          <w:rFonts w:asciiTheme="minorHAnsi" w:hAnsiTheme="minorHAnsi"/>
          <w:sz w:val="22"/>
        </w:rPr>
        <w:t>Законодательного Собрания</w:t>
      </w:r>
    </w:p>
    <w:p w:rsidR="00132CAA" w:rsidRPr="00C32987" w:rsidRDefault="00132CAA" w:rsidP="00132CAA">
      <w:pPr>
        <w:pStyle w:val="ConsPlusNormal"/>
        <w:jc w:val="right"/>
        <w:rPr>
          <w:rFonts w:asciiTheme="minorHAnsi" w:hAnsiTheme="minorHAnsi"/>
        </w:rPr>
      </w:pPr>
      <w:r w:rsidRPr="00C32987">
        <w:rPr>
          <w:rFonts w:asciiTheme="minorHAnsi" w:hAnsiTheme="minorHAnsi"/>
          <w:sz w:val="22"/>
        </w:rPr>
        <w:t>Иркутской области</w:t>
      </w:r>
    </w:p>
    <w:p w:rsidR="00132CAA" w:rsidRPr="00C32987" w:rsidRDefault="00132CAA" w:rsidP="00132CAA">
      <w:pPr>
        <w:pStyle w:val="ConsPlusNormal"/>
        <w:jc w:val="right"/>
        <w:rPr>
          <w:rFonts w:asciiTheme="minorHAnsi" w:hAnsiTheme="minorHAnsi"/>
        </w:rPr>
      </w:pPr>
      <w:r w:rsidRPr="00C32987">
        <w:rPr>
          <w:rFonts w:asciiTheme="minorHAnsi" w:hAnsiTheme="minorHAnsi"/>
          <w:sz w:val="22"/>
        </w:rPr>
        <w:t>от 17 февраля 2010 года</w:t>
      </w:r>
    </w:p>
    <w:p w:rsidR="00132CAA" w:rsidRPr="00C32987" w:rsidRDefault="00132CAA" w:rsidP="00132CAA">
      <w:pPr>
        <w:pStyle w:val="ConsPlusNormal"/>
        <w:jc w:val="right"/>
        <w:rPr>
          <w:rFonts w:asciiTheme="minorHAnsi" w:hAnsiTheme="minorHAnsi"/>
        </w:rPr>
      </w:pPr>
      <w:r w:rsidRPr="00C32987">
        <w:rPr>
          <w:rFonts w:asciiTheme="minorHAnsi" w:hAnsiTheme="minorHAnsi"/>
          <w:sz w:val="22"/>
        </w:rPr>
        <w:t>N 18/4-ЗС</w:t>
      </w:r>
    </w:p>
    <w:p w:rsidR="00132CAA" w:rsidRPr="00C32987" w:rsidRDefault="00132CAA" w:rsidP="00132CAA">
      <w:pPr>
        <w:spacing w:after="1"/>
        <w:rPr>
          <w:rFonts w:asciiTheme="minorHAnsi" w:hAnsiTheme="minorHAnsi"/>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6660"/>
        <w:gridCol w:w="113"/>
      </w:tblGrid>
      <w:tr w:rsidR="00132CAA" w:rsidRPr="00C32987" w:rsidTr="000F1E4B">
        <w:tc>
          <w:tcPr>
            <w:tcW w:w="60" w:type="dxa"/>
            <w:tcBorders>
              <w:top w:val="nil"/>
              <w:left w:val="nil"/>
              <w:bottom w:val="nil"/>
              <w:right w:val="nil"/>
            </w:tcBorders>
            <w:shd w:val="clear" w:color="auto" w:fill="CED3F1"/>
            <w:tcMar>
              <w:top w:w="0" w:type="dxa"/>
              <w:left w:w="0" w:type="dxa"/>
              <w:bottom w:w="0" w:type="dxa"/>
              <w:right w:w="0" w:type="dxa"/>
            </w:tcMar>
          </w:tcPr>
          <w:p w:rsidR="00132CAA" w:rsidRPr="00C32987" w:rsidRDefault="00132CAA" w:rsidP="000F1E4B">
            <w:pPr>
              <w:spacing w:after="1" w:line="0" w:lineRule="atLeast"/>
              <w:rPr>
                <w:rFonts w:asciiTheme="minorHAnsi" w:hAnsiTheme="minorHAnsi"/>
              </w:rPr>
            </w:pPr>
          </w:p>
        </w:tc>
        <w:tc>
          <w:tcPr>
            <w:tcW w:w="113" w:type="dxa"/>
            <w:tcBorders>
              <w:top w:val="nil"/>
              <w:left w:val="nil"/>
              <w:bottom w:val="nil"/>
              <w:right w:val="nil"/>
            </w:tcBorders>
            <w:shd w:val="clear" w:color="auto" w:fill="F4F3F8"/>
            <w:tcMar>
              <w:top w:w="0" w:type="dxa"/>
              <w:left w:w="0" w:type="dxa"/>
              <w:bottom w:w="0" w:type="dxa"/>
              <w:right w:w="0" w:type="dxa"/>
            </w:tcMar>
          </w:tcPr>
          <w:p w:rsidR="00132CAA" w:rsidRPr="00C32987" w:rsidRDefault="00132CAA" w:rsidP="000F1E4B">
            <w:pPr>
              <w:spacing w:after="1" w:line="0" w:lineRule="atLeast"/>
              <w:rPr>
                <w:rFonts w:asciiTheme="minorHAnsi" w:hAnsiTheme="minorHAnsi"/>
              </w:rPr>
            </w:pPr>
          </w:p>
        </w:tc>
        <w:tc>
          <w:tcPr>
            <w:tcW w:w="0" w:type="auto"/>
            <w:tcBorders>
              <w:top w:val="nil"/>
              <w:left w:val="nil"/>
              <w:bottom w:val="nil"/>
              <w:right w:val="nil"/>
            </w:tcBorders>
            <w:shd w:val="clear" w:color="auto" w:fill="F4F3F8"/>
            <w:tcMar>
              <w:top w:w="113" w:type="dxa"/>
              <w:left w:w="0" w:type="dxa"/>
              <w:bottom w:w="113" w:type="dxa"/>
              <w:right w:w="0" w:type="dxa"/>
            </w:tcMar>
          </w:tcPr>
          <w:p w:rsidR="00132CAA" w:rsidRPr="00C32987" w:rsidRDefault="00132CAA" w:rsidP="000F1E4B">
            <w:pPr>
              <w:pStyle w:val="ConsPlusNormal"/>
              <w:jc w:val="center"/>
              <w:rPr>
                <w:rFonts w:asciiTheme="minorHAnsi" w:hAnsiTheme="minorHAnsi"/>
              </w:rPr>
            </w:pPr>
            <w:r w:rsidRPr="00C32987">
              <w:rPr>
                <w:rFonts w:asciiTheme="minorHAnsi" w:hAnsiTheme="minorHAnsi"/>
                <w:color w:val="392C69"/>
                <w:sz w:val="22"/>
              </w:rPr>
              <w:t>Список изменяющих документов</w:t>
            </w:r>
          </w:p>
          <w:p w:rsidR="00132CAA" w:rsidRPr="00C32987" w:rsidRDefault="00132CAA" w:rsidP="000F1E4B">
            <w:pPr>
              <w:pStyle w:val="ConsPlusNormal"/>
              <w:jc w:val="center"/>
              <w:rPr>
                <w:rFonts w:asciiTheme="minorHAnsi" w:hAnsiTheme="minorHAnsi"/>
              </w:rPr>
            </w:pPr>
            <w:proofErr w:type="gramStart"/>
            <w:r w:rsidRPr="00C32987">
              <w:rPr>
                <w:rFonts w:asciiTheme="minorHAnsi" w:hAnsiTheme="minorHAnsi"/>
                <w:color w:val="392C69"/>
                <w:sz w:val="22"/>
              </w:rPr>
              <w:t>(в ред. Законов Иркутской области</w:t>
            </w:r>
            <w:proofErr w:type="gramEnd"/>
          </w:p>
          <w:p w:rsidR="00132CAA" w:rsidRPr="00C32987" w:rsidRDefault="00132CAA" w:rsidP="000F1E4B">
            <w:pPr>
              <w:pStyle w:val="ConsPlusNormal"/>
              <w:jc w:val="center"/>
              <w:rPr>
                <w:rFonts w:asciiTheme="minorHAnsi" w:hAnsiTheme="minorHAnsi"/>
              </w:rPr>
            </w:pPr>
            <w:r w:rsidRPr="00C32987">
              <w:rPr>
                <w:rFonts w:asciiTheme="minorHAnsi" w:hAnsiTheme="minorHAnsi"/>
                <w:color w:val="392C69"/>
                <w:sz w:val="22"/>
              </w:rPr>
              <w:t xml:space="preserve">от 08.11.2010 </w:t>
            </w:r>
            <w:hyperlink r:id="rId9" w:history="1">
              <w:r w:rsidRPr="00C32987">
                <w:rPr>
                  <w:rFonts w:asciiTheme="minorHAnsi" w:hAnsiTheme="minorHAnsi"/>
                  <w:color w:val="0000FF"/>
                  <w:sz w:val="22"/>
                </w:rPr>
                <w:t>N 99-ОЗ</w:t>
              </w:r>
            </w:hyperlink>
            <w:r w:rsidRPr="00C32987">
              <w:rPr>
                <w:rFonts w:asciiTheme="minorHAnsi" w:hAnsiTheme="minorHAnsi"/>
                <w:color w:val="392C69"/>
                <w:sz w:val="22"/>
              </w:rPr>
              <w:t xml:space="preserve">, от 13.06.2012 </w:t>
            </w:r>
            <w:hyperlink r:id="rId10" w:history="1">
              <w:r w:rsidRPr="00C32987">
                <w:rPr>
                  <w:rFonts w:asciiTheme="minorHAnsi" w:hAnsiTheme="minorHAnsi"/>
                  <w:color w:val="0000FF"/>
                  <w:sz w:val="22"/>
                </w:rPr>
                <w:t>N 52-ОЗ</w:t>
              </w:r>
            </w:hyperlink>
            <w:r w:rsidRPr="00C32987">
              <w:rPr>
                <w:rFonts w:asciiTheme="minorHAnsi" w:hAnsiTheme="minorHAnsi"/>
                <w:color w:val="392C69"/>
                <w:sz w:val="22"/>
              </w:rPr>
              <w:t xml:space="preserve">, от 25.12.2012 </w:t>
            </w:r>
            <w:hyperlink r:id="rId11" w:history="1">
              <w:r w:rsidRPr="00C32987">
                <w:rPr>
                  <w:rFonts w:asciiTheme="minorHAnsi" w:hAnsiTheme="minorHAnsi"/>
                  <w:color w:val="0000FF"/>
                  <w:sz w:val="22"/>
                </w:rPr>
                <w:t>N 149-ОЗ</w:t>
              </w:r>
            </w:hyperlink>
            <w:r w:rsidRPr="00C32987">
              <w:rPr>
                <w:rFonts w:asciiTheme="minorHAnsi" w:hAnsiTheme="minorHAnsi"/>
                <w:color w:val="392C69"/>
                <w:sz w:val="22"/>
              </w:rPr>
              <w:t>,</w:t>
            </w:r>
          </w:p>
          <w:p w:rsidR="00132CAA" w:rsidRPr="00C32987" w:rsidRDefault="00132CAA" w:rsidP="000F1E4B">
            <w:pPr>
              <w:pStyle w:val="ConsPlusNormal"/>
              <w:jc w:val="center"/>
              <w:rPr>
                <w:rFonts w:asciiTheme="minorHAnsi" w:hAnsiTheme="minorHAnsi"/>
              </w:rPr>
            </w:pPr>
            <w:r w:rsidRPr="00C32987">
              <w:rPr>
                <w:rFonts w:asciiTheme="minorHAnsi" w:hAnsiTheme="minorHAnsi"/>
                <w:color w:val="392C69"/>
                <w:sz w:val="22"/>
              </w:rPr>
              <w:t xml:space="preserve">от 09.04.2013 </w:t>
            </w:r>
            <w:hyperlink r:id="rId12" w:history="1">
              <w:r w:rsidRPr="00C32987">
                <w:rPr>
                  <w:rFonts w:asciiTheme="minorHAnsi" w:hAnsiTheme="minorHAnsi"/>
                  <w:color w:val="0000FF"/>
                  <w:sz w:val="22"/>
                </w:rPr>
                <w:t>N 16-ОЗ</w:t>
              </w:r>
            </w:hyperlink>
            <w:r w:rsidRPr="00C32987">
              <w:rPr>
                <w:rFonts w:asciiTheme="minorHAnsi" w:hAnsiTheme="minorHAnsi"/>
                <w:color w:val="392C69"/>
                <w:sz w:val="22"/>
              </w:rPr>
              <w:t xml:space="preserve">, от 15.07.2013 </w:t>
            </w:r>
            <w:hyperlink r:id="rId13" w:history="1">
              <w:r w:rsidRPr="00C32987">
                <w:rPr>
                  <w:rFonts w:asciiTheme="minorHAnsi" w:hAnsiTheme="minorHAnsi"/>
                  <w:color w:val="0000FF"/>
                  <w:sz w:val="22"/>
                </w:rPr>
                <w:t>N 55-ОЗ</w:t>
              </w:r>
            </w:hyperlink>
            <w:r w:rsidRPr="00C32987">
              <w:rPr>
                <w:rFonts w:asciiTheme="minorHAnsi" w:hAnsiTheme="minorHAnsi"/>
                <w:color w:val="392C69"/>
                <w:sz w:val="22"/>
              </w:rPr>
              <w:t xml:space="preserve">, от 18.12.2013 </w:t>
            </w:r>
            <w:hyperlink r:id="rId14" w:history="1">
              <w:r w:rsidRPr="00C32987">
                <w:rPr>
                  <w:rFonts w:asciiTheme="minorHAnsi" w:hAnsiTheme="minorHAnsi"/>
                  <w:color w:val="0000FF"/>
                  <w:sz w:val="22"/>
                </w:rPr>
                <w:t>N 154-ОЗ</w:t>
              </w:r>
            </w:hyperlink>
            <w:r w:rsidRPr="00C32987">
              <w:rPr>
                <w:rFonts w:asciiTheme="minorHAnsi" w:hAnsiTheme="minorHAnsi"/>
                <w:color w:val="392C69"/>
                <w:sz w:val="22"/>
              </w:rPr>
              <w:t>,</w:t>
            </w:r>
          </w:p>
          <w:p w:rsidR="00132CAA" w:rsidRPr="00C32987" w:rsidRDefault="00132CAA" w:rsidP="000F1E4B">
            <w:pPr>
              <w:pStyle w:val="ConsPlusNormal"/>
              <w:jc w:val="center"/>
              <w:rPr>
                <w:rFonts w:asciiTheme="minorHAnsi" w:hAnsiTheme="minorHAnsi"/>
              </w:rPr>
            </w:pPr>
            <w:r w:rsidRPr="00C32987">
              <w:rPr>
                <w:rFonts w:asciiTheme="minorHAnsi" w:hAnsiTheme="minorHAnsi"/>
                <w:color w:val="392C69"/>
                <w:sz w:val="22"/>
              </w:rPr>
              <w:t xml:space="preserve">от 10.07.2014 </w:t>
            </w:r>
            <w:hyperlink r:id="rId15" w:history="1">
              <w:r w:rsidRPr="00C32987">
                <w:rPr>
                  <w:rFonts w:asciiTheme="minorHAnsi" w:hAnsiTheme="minorHAnsi"/>
                  <w:color w:val="0000FF"/>
                  <w:sz w:val="22"/>
                </w:rPr>
                <w:t>N 84-ОЗ</w:t>
              </w:r>
            </w:hyperlink>
            <w:r w:rsidRPr="00C32987">
              <w:rPr>
                <w:rFonts w:asciiTheme="minorHAnsi" w:hAnsiTheme="minorHAnsi"/>
                <w:color w:val="392C69"/>
                <w:sz w:val="22"/>
              </w:rPr>
              <w:t xml:space="preserve">, от 11.07.2014 </w:t>
            </w:r>
            <w:hyperlink r:id="rId16" w:history="1">
              <w:r w:rsidRPr="00C32987">
                <w:rPr>
                  <w:rFonts w:asciiTheme="minorHAnsi" w:hAnsiTheme="minorHAnsi"/>
                  <w:color w:val="0000FF"/>
                  <w:sz w:val="22"/>
                </w:rPr>
                <w:t>N 95-ОЗ</w:t>
              </w:r>
            </w:hyperlink>
            <w:r w:rsidRPr="00C32987">
              <w:rPr>
                <w:rFonts w:asciiTheme="minorHAnsi" w:hAnsiTheme="minorHAnsi"/>
                <w:color w:val="392C69"/>
                <w:sz w:val="22"/>
              </w:rPr>
              <w:t xml:space="preserve">, от 03.04.2015 </w:t>
            </w:r>
            <w:hyperlink r:id="rId17" w:history="1">
              <w:r w:rsidRPr="00C32987">
                <w:rPr>
                  <w:rFonts w:asciiTheme="minorHAnsi" w:hAnsiTheme="minorHAnsi"/>
                  <w:color w:val="0000FF"/>
                  <w:sz w:val="22"/>
                </w:rPr>
                <w:t>N 17-ОЗ</w:t>
              </w:r>
            </w:hyperlink>
            <w:r w:rsidRPr="00C32987">
              <w:rPr>
                <w:rFonts w:asciiTheme="minorHAnsi" w:hAnsiTheme="minorHAnsi"/>
                <w:color w:val="392C69"/>
                <w:sz w:val="22"/>
              </w:rPr>
              <w:t>,</w:t>
            </w:r>
          </w:p>
          <w:p w:rsidR="00132CAA" w:rsidRPr="00C32987" w:rsidRDefault="00132CAA" w:rsidP="000F1E4B">
            <w:pPr>
              <w:pStyle w:val="ConsPlusNormal"/>
              <w:jc w:val="center"/>
              <w:rPr>
                <w:rFonts w:asciiTheme="minorHAnsi" w:hAnsiTheme="minorHAnsi"/>
              </w:rPr>
            </w:pPr>
            <w:r w:rsidRPr="00C32987">
              <w:rPr>
                <w:rFonts w:asciiTheme="minorHAnsi" w:hAnsiTheme="minorHAnsi"/>
                <w:color w:val="392C69"/>
                <w:sz w:val="22"/>
              </w:rPr>
              <w:t xml:space="preserve">от 02.11.2015 </w:t>
            </w:r>
            <w:hyperlink r:id="rId18" w:history="1">
              <w:r w:rsidRPr="00C32987">
                <w:rPr>
                  <w:rFonts w:asciiTheme="minorHAnsi" w:hAnsiTheme="minorHAnsi"/>
                  <w:color w:val="0000FF"/>
                  <w:sz w:val="22"/>
                </w:rPr>
                <w:t>N 90-ОЗ</w:t>
              </w:r>
            </w:hyperlink>
            <w:r w:rsidRPr="00C32987">
              <w:rPr>
                <w:rFonts w:asciiTheme="minorHAnsi" w:hAnsiTheme="minorHAnsi"/>
                <w:color w:val="392C69"/>
                <w:sz w:val="22"/>
              </w:rPr>
              <w:t xml:space="preserve">, от 24.12.2015 </w:t>
            </w:r>
            <w:hyperlink r:id="rId19" w:history="1">
              <w:r w:rsidRPr="00C32987">
                <w:rPr>
                  <w:rFonts w:asciiTheme="minorHAnsi" w:hAnsiTheme="minorHAnsi"/>
                  <w:color w:val="0000FF"/>
                  <w:sz w:val="22"/>
                </w:rPr>
                <w:t>N 135-ОЗ</w:t>
              </w:r>
            </w:hyperlink>
            <w:r w:rsidRPr="00C32987">
              <w:rPr>
                <w:rFonts w:asciiTheme="minorHAnsi" w:hAnsiTheme="minorHAnsi"/>
                <w:color w:val="392C69"/>
                <w:sz w:val="22"/>
              </w:rPr>
              <w:t xml:space="preserve">, от 17.11.2017 </w:t>
            </w:r>
            <w:hyperlink r:id="rId20" w:history="1">
              <w:r w:rsidRPr="00C32987">
                <w:rPr>
                  <w:rFonts w:asciiTheme="minorHAnsi" w:hAnsiTheme="minorHAnsi"/>
                  <w:color w:val="0000FF"/>
                  <w:sz w:val="22"/>
                </w:rPr>
                <w:t>N 81-ОЗ</w:t>
              </w:r>
            </w:hyperlink>
            <w:r w:rsidRPr="00C32987">
              <w:rPr>
                <w:rFonts w:asciiTheme="minorHAnsi" w:hAnsiTheme="minorHAnsi"/>
                <w:color w:val="392C69"/>
                <w:sz w:val="22"/>
              </w:rPr>
              <w:t>,</w:t>
            </w:r>
          </w:p>
          <w:p w:rsidR="00132CAA" w:rsidRPr="00C32987" w:rsidRDefault="00132CAA" w:rsidP="000F1E4B">
            <w:pPr>
              <w:pStyle w:val="ConsPlusNormal"/>
              <w:jc w:val="center"/>
              <w:rPr>
                <w:rFonts w:asciiTheme="minorHAnsi" w:hAnsiTheme="minorHAnsi"/>
              </w:rPr>
            </w:pPr>
            <w:r w:rsidRPr="00C32987">
              <w:rPr>
                <w:rFonts w:asciiTheme="minorHAnsi" w:hAnsiTheme="minorHAnsi"/>
                <w:color w:val="392C69"/>
                <w:sz w:val="22"/>
              </w:rPr>
              <w:t xml:space="preserve">от 08.10.2019 </w:t>
            </w:r>
            <w:hyperlink r:id="rId21" w:history="1">
              <w:r w:rsidRPr="00C32987">
                <w:rPr>
                  <w:rFonts w:asciiTheme="minorHAnsi" w:hAnsiTheme="minorHAnsi"/>
                  <w:color w:val="0000FF"/>
                  <w:sz w:val="22"/>
                </w:rPr>
                <w:t>N 79-ОЗ</w:t>
              </w:r>
            </w:hyperlink>
            <w:r w:rsidRPr="00C32987">
              <w:rPr>
                <w:rFonts w:asciiTheme="minorHAnsi" w:hAnsiTheme="minorHAnsi"/>
                <w:color w:val="392C69"/>
                <w:sz w:val="22"/>
              </w:rPr>
              <w:t xml:space="preserve">, от 08.10.2019 </w:t>
            </w:r>
            <w:hyperlink r:id="rId22" w:history="1">
              <w:r w:rsidRPr="00C32987">
                <w:rPr>
                  <w:rFonts w:asciiTheme="minorHAnsi" w:hAnsiTheme="minorHAnsi"/>
                  <w:color w:val="0000FF"/>
                  <w:sz w:val="22"/>
                </w:rPr>
                <w:t>N 91-ОЗ</w:t>
              </w:r>
            </w:hyperlink>
            <w:r w:rsidRPr="00C32987">
              <w:rPr>
                <w:rFonts w:asciiTheme="minorHAnsi" w:hAnsiTheme="minorHAnsi"/>
                <w:color w:val="392C69"/>
                <w:sz w:val="22"/>
              </w:rPr>
              <w:t xml:space="preserve">, от 03.06.2020 </w:t>
            </w:r>
            <w:hyperlink r:id="rId23" w:history="1">
              <w:r w:rsidRPr="00C32987">
                <w:rPr>
                  <w:rFonts w:asciiTheme="minorHAnsi" w:hAnsiTheme="minorHAnsi"/>
                  <w:color w:val="0000FF"/>
                  <w:sz w:val="22"/>
                </w:rPr>
                <w:t>N 53-ОЗ</w:t>
              </w:r>
            </w:hyperlink>
            <w:r w:rsidRPr="00C32987">
              <w:rPr>
                <w:rFonts w:asciiTheme="minorHAnsi" w:hAnsiTheme="minorHAnsi"/>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CAA" w:rsidRPr="00C32987" w:rsidRDefault="00132CAA" w:rsidP="000F1E4B">
            <w:pPr>
              <w:spacing w:after="1" w:line="0" w:lineRule="atLeast"/>
              <w:rPr>
                <w:rFonts w:asciiTheme="minorHAnsi" w:hAnsiTheme="minorHAnsi"/>
              </w:rPr>
            </w:pPr>
          </w:p>
        </w:tc>
      </w:tr>
    </w:tbl>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1. Предмет регулирования настоящего Закона</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proofErr w:type="gramStart"/>
      <w:r w:rsidRPr="00C32987">
        <w:rPr>
          <w:rFonts w:asciiTheme="minorHAnsi" w:hAnsiTheme="minorHAnsi"/>
          <w:sz w:val="22"/>
        </w:rPr>
        <w:t xml:space="preserve">Настоящим Законом в соответствии с </w:t>
      </w:r>
      <w:hyperlink r:id="rId24" w:history="1">
        <w:r w:rsidRPr="00C32987">
          <w:rPr>
            <w:rFonts w:asciiTheme="minorHAnsi" w:hAnsiTheme="minorHAnsi"/>
            <w:color w:val="0000FF"/>
            <w:sz w:val="22"/>
          </w:rPr>
          <w:t>Конституцией</w:t>
        </w:r>
      </w:hyperlink>
      <w:r w:rsidRPr="00C32987">
        <w:rPr>
          <w:rFonts w:asciiTheme="minorHAnsi" w:hAnsiTheme="minorHAnsi"/>
          <w:sz w:val="22"/>
        </w:rPr>
        <w:t xml:space="preserve"> Российской Федерации, Федеральным </w:t>
      </w:r>
      <w:hyperlink r:id="rId25" w:history="1">
        <w:r w:rsidRPr="00C32987">
          <w:rPr>
            <w:rFonts w:asciiTheme="minorHAnsi" w:hAnsiTheme="minorHAnsi"/>
            <w:color w:val="0000FF"/>
            <w:sz w:val="22"/>
          </w:rPr>
          <w:t>законом</w:t>
        </w:r>
      </w:hyperlink>
      <w:r w:rsidRPr="00C32987">
        <w:rPr>
          <w:rFonts w:asciiTheme="minorHAnsi" w:hAnsiTheme="minorHAnsi"/>
          <w:sz w:val="22"/>
        </w:rPr>
        <w:t xml:space="preserve"> от 21 ноября 2011 года N 323-ФЗ "Об основах охраны здоровья граждан в Российской Федерации", Федеральным </w:t>
      </w:r>
      <w:hyperlink r:id="rId26" w:history="1">
        <w:r w:rsidRPr="00C32987">
          <w:rPr>
            <w:rFonts w:asciiTheme="minorHAnsi" w:hAnsiTheme="minorHAnsi"/>
            <w:color w:val="0000FF"/>
            <w:sz w:val="22"/>
          </w:rPr>
          <w:t>законом</w:t>
        </w:r>
      </w:hyperlink>
      <w:r w:rsidRPr="00C32987">
        <w:rPr>
          <w:rFonts w:asciiTheme="minorHAnsi" w:hAnsiTheme="minorHAnsi"/>
          <w:sz w:val="22"/>
        </w:rPr>
        <w:t xml:space="preserve"> от 20 июля 2012 года N 125-ФЗ "О донорстве крови и ее компонентов", Федеральным </w:t>
      </w:r>
      <w:hyperlink r:id="rId27" w:history="1">
        <w:r w:rsidRPr="00C32987">
          <w:rPr>
            <w:rFonts w:asciiTheme="minorHAnsi" w:hAnsiTheme="minorHAnsi"/>
            <w:color w:val="0000FF"/>
            <w:sz w:val="22"/>
          </w:rPr>
          <w:t>законом</w:t>
        </w:r>
      </w:hyperlink>
      <w:r w:rsidRPr="00C32987">
        <w:rPr>
          <w:rFonts w:asciiTheme="minorHAnsi" w:hAnsiTheme="minorHAnsi"/>
          <w:sz w:val="22"/>
        </w:rPr>
        <w:t xml:space="preserve"> от 18 июня 2001 года N 77-ФЗ "О предупреждении распространения туберкулеза в Российской Федерации", иными федеральными нормативными правовыми</w:t>
      </w:r>
      <w:proofErr w:type="gramEnd"/>
      <w:r w:rsidRPr="00C32987">
        <w:rPr>
          <w:rFonts w:asciiTheme="minorHAnsi" w:hAnsiTheme="minorHAnsi"/>
          <w:sz w:val="22"/>
        </w:rPr>
        <w:t xml:space="preserve"> актами, </w:t>
      </w:r>
      <w:hyperlink r:id="rId28" w:history="1">
        <w:r w:rsidRPr="00C32987">
          <w:rPr>
            <w:rFonts w:asciiTheme="minorHAnsi" w:hAnsiTheme="minorHAnsi"/>
            <w:color w:val="0000FF"/>
            <w:sz w:val="22"/>
          </w:rPr>
          <w:t>Уставом</w:t>
        </w:r>
      </w:hyperlink>
      <w:r w:rsidRPr="00C32987">
        <w:rPr>
          <w:rFonts w:asciiTheme="minorHAnsi" w:hAnsiTheme="minorHAnsi"/>
          <w:sz w:val="22"/>
        </w:rPr>
        <w:t xml:space="preserve"> Иркутской области осуществляется правовое регулирование отдельных вопросов здравоохранения в Иркутской области (далее - область).</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lastRenderedPageBreak/>
        <w:t xml:space="preserve">(в ред. Законов Иркутской области от 13.06.2012 </w:t>
      </w:r>
      <w:hyperlink r:id="rId29" w:history="1">
        <w:r w:rsidRPr="00C32987">
          <w:rPr>
            <w:rFonts w:asciiTheme="minorHAnsi" w:hAnsiTheme="minorHAnsi"/>
            <w:color w:val="0000FF"/>
            <w:sz w:val="22"/>
          </w:rPr>
          <w:t>N 52-ОЗ</w:t>
        </w:r>
      </w:hyperlink>
      <w:r w:rsidRPr="00C32987">
        <w:rPr>
          <w:rFonts w:asciiTheme="minorHAnsi" w:hAnsiTheme="minorHAnsi"/>
          <w:sz w:val="22"/>
        </w:rPr>
        <w:t xml:space="preserve">, от 09.04.2013 </w:t>
      </w:r>
      <w:hyperlink r:id="rId30" w:history="1">
        <w:r w:rsidRPr="00C32987">
          <w:rPr>
            <w:rFonts w:asciiTheme="minorHAnsi" w:hAnsiTheme="minorHAnsi"/>
            <w:color w:val="0000FF"/>
            <w:sz w:val="22"/>
          </w:rPr>
          <w:t>N 16-ОЗ</w:t>
        </w:r>
      </w:hyperlink>
      <w:r w:rsidRPr="00C32987">
        <w:rPr>
          <w:rFonts w:asciiTheme="minorHAnsi" w:hAnsiTheme="minorHAnsi"/>
          <w:sz w:val="22"/>
        </w:rPr>
        <w:t xml:space="preserve">, от 11.07.2014 </w:t>
      </w:r>
      <w:hyperlink r:id="rId31" w:history="1">
        <w:r w:rsidRPr="00C32987">
          <w:rPr>
            <w:rFonts w:asciiTheme="minorHAnsi" w:hAnsiTheme="minorHAnsi"/>
            <w:color w:val="0000FF"/>
            <w:sz w:val="22"/>
          </w:rPr>
          <w:t>N 95-ОЗ</w:t>
        </w:r>
      </w:hyperlink>
      <w:r w:rsidRPr="00C32987">
        <w:rPr>
          <w:rFonts w:asciiTheme="minorHAnsi" w:hAnsiTheme="minorHAnsi"/>
          <w:sz w:val="22"/>
        </w:rPr>
        <w:t>)</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 xml:space="preserve">Термины и понятия, используемые в настоящем Законе, применяются в значениях, установленных Федеральным </w:t>
      </w:r>
      <w:hyperlink r:id="rId32" w:history="1">
        <w:r w:rsidRPr="00C32987">
          <w:rPr>
            <w:rFonts w:asciiTheme="minorHAnsi" w:hAnsiTheme="minorHAnsi"/>
            <w:color w:val="0000FF"/>
            <w:sz w:val="22"/>
          </w:rPr>
          <w:t>законом</w:t>
        </w:r>
      </w:hyperlink>
      <w:r w:rsidRPr="00C32987">
        <w:rPr>
          <w:rFonts w:asciiTheme="minorHAnsi" w:hAnsiTheme="minorHAnsi"/>
          <w:sz w:val="22"/>
        </w:rPr>
        <w:t xml:space="preserve"> от 21 ноября 2011 года N 323-ФЗ "Об основах охраны здоровья граждан в Российской Федерации", Федеральным </w:t>
      </w:r>
      <w:hyperlink r:id="rId33" w:history="1">
        <w:r w:rsidRPr="00C32987">
          <w:rPr>
            <w:rFonts w:asciiTheme="minorHAnsi" w:hAnsiTheme="minorHAnsi"/>
            <w:color w:val="0000FF"/>
            <w:sz w:val="22"/>
          </w:rPr>
          <w:t>законом</w:t>
        </w:r>
      </w:hyperlink>
      <w:r w:rsidRPr="00C32987">
        <w:rPr>
          <w:rFonts w:asciiTheme="minorHAnsi" w:hAnsiTheme="minorHAnsi"/>
          <w:sz w:val="22"/>
        </w:rPr>
        <w:t xml:space="preserve"> от 20 июля 2012 года N 125-ФЗ "О донорстве крови и ее компонентов", Федеральным </w:t>
      </w:r>
      <w:hyperlink r:id="rId34" w:history="1">
        <w:r w:rsidRPr="00C32987">
          <w:rPr>
            <w:rFonts w:asciiTheme="minorHAnsi" w:hAnsiTheme="minorHAnsi"/>
            <w:color w:val="0000FF"/>
            <w:sz w:val="22"/>
          </w:rPr>
          <w:t>законом</w:t>
        </w:r>
      </w:hyperlink>
      <w:r w:rsidRPr="00C32987">
        <w:rPr>
          <w:rFonts w:asciiTheme="minorHAnsi" w:hAnsiTheme="minorHAnsi"/>
          <w:sz w:val="22"/>
        </w:rPr>
        <w:t xml:space="preserve"> от 18 июня 2001 года N 77-ФЗ "О предупреждении распространения туберкулеза в Российской Федерации".</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(абзац введен </w:t>
      </w:r>
      <w:hyperlink r:id="rId35"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13.06.2012 N 52-ОЗ; в ред. Законов Иркутской области от 09.04.2013 </w:t>
      </w:r>
      <w:hyperlink r:id="rId36" w:history="1">
        <w:r w:rsidRPr="00C32987">
          <w:rPr>
            <w:rFonts w:asciiTheme="minorHAnsi" w:hAnsiTheme="minorHAnsi"/>
            <w:color w:val="0000FF"/>
            <w:sz w:val="22"/>
          </w:rPr>
          <w:t>N 16-ОЗ</w:t>
        </w:r>
      </w:hyperlink>
      <w:r w:rsidRPr="00C32987">
        <w:rPr>
          <w:rFonts w:asciiTheme="minorHAnsi" w:hAnsiTheme="minorHAnsi"/>
          <w:sz w:val="22"/>
        </w:rPr>
        <w:t xml:space="preserve">, от 11.07.2014 </w:t>
      </w:r>
      <w:hyperlink r:id="rId37" w:history="1">
        <w:r w:rsidRPr="00C32987">
          <w:rPr>
            <w:rFonts w:asciiTheme="minorHAnsi" w:hAnsiTheme="minorHAnsi"/>
            <w:color w:val="0000FF"/>
            <w:sz w:val="22"/>
          </w:rPr>
          <w:t>N 95-ОЗ</w:t>
        </w:r>
      </w:hyperlink>
      <w:r w:rsidRPr="00C32987">
        <w:rPr>
          <w:rFonts w:asciiTheme="minorHAnsi" w:hAnsiTheme="minorHAnsi"/>
          <w:sz w:val="22"/>
        </w:rPr>
        <w:t>)</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2. Полномочия органов государственной власти области в сфере здравоохранения</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1. Законодательное Собрание Иркутской области в сфере здравоохранения:</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1) осуществляет законодательное регулирование;</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2) осуществляет в пределах и формах, установленных </w:t>
      </w:r>
      <w:hyperlink r:id="rId38" w:history="1">
        <w:r w:rsidRPr="00C32987">
          <w:rPr>
            <w:rFonts w:asciiTheme="minorHAnsi" w:hAnsiTheme="minorHAnsi"/>
            <w:color w:val="0000FF"/>
            <w:sz w:val="22"/>
          </w:rPr>
          <w:t>Уставом</w:t>
        </w:r>
      </w:hyperlink>
      <w:r w:rsidRPr="00C32987">
        <w:rPr>
          <w:rFonts w:asciiTheme="minorHAnsi" w:hAnsiTheme="minorHAnsi"/>
          <w:sz w:val="22"/>
        </w:rPr>
        <w:t xml:space="preserve"> Иркутской области и законами области, наряду с другими уполномоченными на то органами </w:t>
      </w:r>
      <w:proofErr w:type="gramStart"/>
      <w:r w:rsidRPr="00C32987">
        <w:rPr>
          <w:rFonts w:asciiTheme="minorHAnsi" w:hAnsiTheme="minorHAnsi"/>
          <w:sz w:val="22"/>
        </w:rPr>
        <w:t>контроль за</w:t>
      </w:r>
      <w:proofErr w:type="gramEnd"/>
      <w:r w:rsidRPr="00C32987">
        <w:rPr>
          <w:rFonts w:asciiTheme="minorHAnsi" w:hAnsiTheme="minorHAnsi"/>
          <w:sz w:val="22"/>
        </w:rPr>
        <w:t xml:space="preserve"> соблюдением и исполнением законов области в сфере здравоохранения.</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2. Правительство Иркутской области в сфере здравоохранения:</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1) обеспечивает разработку, утверждение и реализацию программы развития здравоохранения, обеспечения санитарно-эпидемиологического благополучия населения, профилактики заболеваний, осуществляет организацию обеспечения граждан лекарственными препаратами для медицинского применения, медицинскими изделиями, а также участвует в санитарно-гигиеническом просвещении населения;</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39"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2) обеспечивает разработку, утверждает и обеспечивает реализацию территориальной программы государственных гарантий бесплатного оказания гражданам медицинской помощи, включающей в </w:t>
      </w:r>
      <w:r w:rsidRPr="00C32987">
        <w:rPr>
          <w:rFonts w:asciiTheme="minorHAnsi" w:hAnsiTheme="minorHAnsi"/>
          <w:sz w:val="22"/>
        </w:rPr>
        <w:lastRenderedPageBreak/>
        <w:t>себя территориальную программу обязательного медицинского страхования;</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3) уполномочивает исполнительные органы государственной власти области на решение вопросов в сфере охраны здоровья в порядке, установленном законодательством;</w:t>
      </w:r>
    </w:p>
    <w:p w:rsidR="00132CAA" w:rsidRPr="00C32987" w:rsidRDefault="00132CAA" w:rsidP="00132CAA">
      <w:pPr>
        <w:pStyle w:val="ConsPlusNormal"/>
        <w:spacing w:before="220"/>
        <w:ind w:firstLine="540"/>
        <w:jc w:val="both"/>
        <w:rPr>
          <w:rFonts w:asciiTheme="minorHAnsi" w:hAnsiTheme="minorHAnsi"/>
        </w:rPr>
      </w:pPr>
      <w:bookmarkStart w:id="0" w:name="P41"/>
      <w:bookmarkEnd w:id="0"/>
      <w:r w:rsidRPr="00C32987">
        <w:rPr>
          <w:rFonts w:asciiTheme="minorHAnsi" w:hAnsiTheme="minorHAnsi"/>
          <w:sz w:val="22"/>
        </w:rPr>
        <w:t>4) организует оказание населению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исполнительному органу государственной власти области;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Законов Иркутской области от 18.12.2013 </w:t>
      </w:r>
      <w:hyperlink r:id="rId40" w:history="1">
        <w:r w:rsidRPr="00C32987">
          <w:rPr>
            <w:rFonts w:asciiTheme="minorHAnsi" w:hAnsiTheme="minorHAnsi"/>
            <w:color w:val="0000FF"/>
            <w:sz w:val="22"/>
          </w:rPr>
          <w:t>N 154-ОЗ</w:t>
        </w:r>
      </w:hyperlink>
      <w:r w:rsidRPr="00C32987">
        <w:rPr>
          <w:rFonts w:asciiTheme="minorHAnsi" w:hAnsiTheme="minorHAnsi"/>
          <w:sz w:val="22"/>
        </w:rPr>
        <w:t xml:space="preserve">, от 10.07.2014 </w:t>
      </w:r>
      <w:hyperlink r:id="rId41" w:history="1">
        <w:r w:rsidRPr="00C32987">
          <w:rPr>
            <w:rFonts w:asciiTheme="minorHAnsi" w:hAnsiTheme="minorHAnsi"/>
            <w:color w:val="0000FF"/>
            <w:sz w:val="22"/>
          </w:rPr>
          <w:t>N 84-ОЗ</w:t>
        </w:r>
      </w:hyperlink>
      <w:r w:rsidRPr="00C32987">
        <w:rPr>
          <w:rFonts w:asciiTheme="minorHAnsi" w:hAnsiTheme="minorHAnsi"/>
          <w:sz w:val="22"/>
        </w:rPr>
        <w:t>)</w:t>
      </w:r>
    </w:p>
    <w:p w:rsidR="00132CAA" w:rsidRPr="00C32987" w:rsidRDefault="00132CAA" w:rsidP="00132CAA">
      <w:pPr>
        <w:pStyle w:val="ConsPlusNormal"/>
        <w:spacing w:before="220"/>
        <w:ind w:firstLine="540"/>
        <w:jc w:val="both"/>
        <w:rPr>
          <w:rFonts w:asciiTheme="minorHAnsi" w:hAnsiTheme="minorHAnsi"/>
        </w:rPr>
      </w:pPr>
      <w:bookmarkStart w:id="1" w:name="P43"/>
      <w:bookmarkEnd w:id="1"/>
      <w:r w:rsidRPr="00C32987">
        <w:rPr>
          <w:rFonts w:asciiTheme="minorHAnsi" w:hAnsiTheme="minorHAnsi"/>
          <w:sz w:val="22"/>
        </w:rPr>
        <w:t>4(1)) организует проведение медицинских экспертиз, медицинских осмотров и медицинских освидетельствований в медицинских организациях, подведомственных исполнительному органу государственной власти области;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(п. 4(1) </w:t>
      </w:r>
      <w:proofErr w:type="gramStart"/>
      <w:r w:rsidRPr="00C32987">
        <w:rPr>
          <w:rFonts w:asciiTheme="minorHAnsi" w:hAnsiTheme="minorHAnsi"/>
          <w:sz w:val="22"/>
        </w:rPr>
        <w:t>введен</w:t>
      </w:r>
      <w:proofErr w:type="gramEnd"/>
      <w:r w:rsidRPr="00C32987">
        <w:rPr>
          <w:rFonts w:asciiTheme="minorHAnsi" w:hAnsiTheme="minorHAnsi"/>
          <w:sz w:val="22"/>
        </w:rPr>
        <w:t xml:space="preserve"> </w:t>
      </w:r>
      <w:hyperlink r:id="rId42"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4(2)) организует медицинскую деятельность, связанную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исполнительному органу государственной власти области;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(п. 4(2) </w:t>
      </w:r>
      <w:proofErr w:type="gramStart"/>
      <w:r w:rsidRPr="00C32987">
        <w:rPr>
          <w:rFonts w:asciiTheme="minorHAnsi" w:hAnsiTheme="minorHAnsi"/>
          <w:sz w:val="22"/>
        </w:rPr>
        <w:t>введен</w:t>
      </w:r>
      <w:proofErr w:type="gramEnd"/>
      <w:r w:rsidRPr="00C32987">
        <w:rPr>
          <w:rFonts w:asciiTheme="minorHAnsi" w:hAnsiTheme="minorHAnsi"/>
          <w:sz w:val="22"/>
        </w:rPr>
        <w:t xml:space="preserve"> </w:t>
      </w:r>
      <w:hyperlink r:id="rId43"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02.11.2015 N 90-ОЗ)</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5) создает в пределах компетенции, определенной законодательством Российской Федерации, условия для развития медицинской помощи, обеспечения ее качества и доступности для граждан, в том числе инвалидов и других групп населения с ограниченными возможностями здоровья;</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Законов Иркутской области от 24.12.2015 </w:t>
      </w:r>
      <w:hyperlink r:id="rId44" w:history="1">
        <w:r w:rsidRPr="00C32987">
          <w:rPr>
            <w:rFonts w:asciiTheme="minorHAnsi" w:hAnsiTheme="minorHAnsi"/>
            <w:color w:val="0000FF"/>
            <w:sz w:val="22"/>
          </w:rPr>
          <w:t>N 135-ОЗ</w:t>
        </w:r>
      </w:hyperlink>
      <w:r w:rsidRPr="00C32987">
        <w:rPr>
          <w:rFonts w:asciiTheme="minorHAnsi" w:hAnsiTheme="minorHAnsi"/>
          <w:sz w:val="22"/>
        </w:rPr>
        <w:t xml:space="preserve">, от 08.10.2019 </w:t>
      </w:r>
      <w:hyperlink r:id="rId45" w:history="1">
        <w:r w:rsidRPr="00C32987">
          <w:rPr>
            <w:rFonts w:asciiTheme="minorHAnsi" w:hAnsiTheme="minorHAnsi"/>
            <w:color w:val="0000FF"/>
            <w:sz w:val="22"/>
          </w:rPr>
          <w:t>N 79-ОЗ</w:t>
        </w:r>
      </w:hyperlink>
      <w:r w:rsidRPr="00C32987">
        <w:rPr>
          <w:rFonts w:asciiTheme="minorHAnsi" w:hAnsiTheme="minorHAnsi"/>
          <w:sz w:val="22"/>
        </w:rPr>
        <w:t>)</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 xml:space="preserve">6) организует безвозмездное обеспечение донорской кровью и (или) ее компонентами, а также организует обеспечение </w:t>
      </w:r>
      <w:r w:rsidRPr="00C32987">
        <w:rPr>
          <w:rFonts w:asciiTheme="minorHAnsi" w:hAnsiTheme="minorHAnsi"/>
          <w:sz w:val="22"/>
        </w:rPr>
        <w:lastRenderedPageBreak/>
        <w:t xml:space="preserve">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41" w:history="1">
        <w:r w:rsidRPr="00C32987">
          <w:rPr>
            <w:rFonts w:asciiTheme="minorHAnsi" w:hAnsiTheme="minorHAnsi"/>
            <w:color w:val="0000FF"/>
            <w:sz w:val="22"/>
          </w:rPr>
          <w:t>пунктами 4</w:t>
        </w:r>
      </w:hyperlink>
      <w:r w:rsidRPr="00C32987">
        <w:rPr>
          <w:rFonts w:asciiTheme="minorHAnsi" w:hAnsiTheme="minorHAnsi"/>
          <w:sz w:val="22"/>
        </w:rPr>
        <w:t xml:space="preserve">, </w:t>
      </w:r>
      <w:hyperlink w:anchor="P43" w:history="1">
        <w:r w:rsidRPr="00C32987">
          <w:rPr>
            <w:rFonts w:asciiTheme="minorHAnsi" w:hAnsiTheme="minorHAnsi"/>
            <w:color w:val="0000FF"/>
            <w:sz w:val="22"/>
          </w:rPr>
          <w:t>4(1)</w:t>
        </w:r>
      </w:hyperlink>
      <w:r w:rsidRPr="00C32987">
        <w:rPr>
          <w:rFonts w:asciiTheme="minorHAnsi" w:hAnsiTheme="minorHAnsi"/>
          <w:sz w:val="22"/>
        </w:rPr>
        <w:t xml:space="preserve"> и </w:t>
      </w:r>
      <w:hyperlink w:anchor="P57" w:history="1">
        <w:r w:rsidRPr="00C32987">
          <w:rPr>
            <w:rFonts w:asciiTheme="minorHAnsi" w:hAnsiTheme="minorHAnsi"/>
            <w:color w:val="0000FF"/>
            <w:sz w:val="22"/>
          </w:rPr>
          <w:t>11</w:t>
        </w:r>
      </w:hyperlink>
      <w:r w:rsidRPr="00C32987">
        <w:rPr>
          <w:rFonts w:asciiTheme="minorHAnsi" w:hAnsiTheme="minorHAnsi"/>
          <w:sz w:val="22"/>
        </w:rPr>
        <w:t xml:space="preserve"> настоящей части;</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(п. 6 в ред. </w:t>
      </w:r>
      <w:hyperlink r:id="rId46"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7) организует осуществление мероприятий по профилактике заболеваний и формированию здорового образа жизни у граждан на территории области;</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8) организует осуществление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9) организует обеспечение граждан лекарственными препаратами для медицинского применения и специализированными продуктами лечебного питания для лечения заболеваний, включенных в </w:t>
      </w:r>
      <w:hyperlink r:id="rId47" w:history="1">
        <w:r w:rsidRPr="00C32987">
          <w:rPr>
            <w:rFonts w:asciiTheme="minorHAnsi" w:hAnsiTheme="minorHAnsi"/>
            <w:color w:val="0000FF"/>
            <w:sz w:val="22"/>
          </w:rPr>
          <w:t>перечень</w:t>
        </w:r>
      </w:hyperlink>
      <w:r w:rsidRPr="00C32987">
        <w:rPr>
          <w:rFonts w:asciiTheme="minorHAnsi" w:hAnsiTheme="minorHAnsi"/>
          <w:sz w:val="22"/>
        </w:rPr>
        <w:t xml:space="preserve"> </w:t>
      </w:r>
      <w:proofErr w:type="spellStart"/>
      <w:r w:rsidRPr="00C32987">
        <w:rPr>
          <w:rFonts w:asciiTheme="minorHAnsi" w:hAnsiTheme="minorHAnsi"/>
          <w:sz w:val="22"/>
        </w:rPr>
        <w:t>жизнеугрожающих</w:t>
      </w:r>
      <w:proofErr w:type="spellEnd"/>
      <w:r w:rsidRPr="00C32987">
        <w:rPr>
          <w:rFonts w:asciiTheme="minorHAnsi" w:hAnsiTheme="minorHAnsi"/>
          <w:sz w:val="22"/>
        </w:rPr>
        <w:t xml:space="preserve"> и хронических прогрессирующих редких (</w:t>
      </w:r>
      <w:proofErr w:type="spellStart"/>
      <w:r w:rsidRPr="00C32987">
        <w:rPr>
          <w:rFonts w:asciiTheme="minorHAnsi" w:hAnsiTheme="minorHAnsi"/>
          <w:sz w:val="22"/>
        </w:rPr>
        <w:t>орфанных</w:t>
      </w:r>
      <w:proofErr w:type="spellEnd"/>
      <w:r w:rsidRPr="00C32987">
        <w:rPr>
          <w:rFonts w:asciiTheme="minorHAnsi" w:hAnsiTheme="minorHAnsi"/>
          <w:sz w:val="22"/>
        </w:rPr>
        <w:t>) заболеваний, приводящих к сокращению продолжительности жизни гражданина или инвалидности;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48"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10) координирует деятельность исполнительных органов государственной власти области в сфере охраны здоровья, субъектов государственной и частной систем здравоохранения на территории области;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49"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18.12.2013 N 154-ОЗ)</w:t>
      </w:r>
    </w:p>
    <w:p w:rsidR="00132CAA" w:rsidRPr="00C32987" w:rsidRDefault="00132CAA" w:rsidP="00132CAA">
      <w:pPr>
        <w:pStyle w:val="ConsPlusNormal"/>
        <w:spacing w:before="220"/>
        <w:ind w:firstLine="540"/>
        <w:jc w:val="both"/>
        <w:rPr>
          <w:rFonts w:asciiTheme="minorHAnsi" w:hAnsiTheme="minorHAnsi"/>
        </w:rPr>
      </w:pPr>
      <w:bookmarkStart w:id="2" w:name="P57"/>
      <w:bookmarkEnd w:id="2"/>
      <w:proofErr w:type="gramStart"/>
      <w:r w:rsidRPr="00C32987">
        <w:rPr>
          <w:rFonts w:asciiTheme="minorHAnsi" w:hAnsiTheme="minorHAnsi"/>
          <w:sz w:val="22"/>
        </w:rPr>
        <w:t>11) обеспечивает реализацию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roofErr w:type="gramEnd"/>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 xml:space="preserve">12) обеспечивает информирование населения области, в том числе через средства массовой информации, о возможности распространения </w:t>
      </w:r>
      <w:r w:rsidRPr="00C32987">
        <w:rPr>
          <w:rFonts w:asciiTheme="minorHAnsi" w:hAnsiTheme="minorHAnsi"/>
          <w:sz w:val="22"/>
        </w:rPr>
        <w:lastRenderedPageBreak/>
        <w:t>социально значимых заболеваний и заболеваний, представляющих опасность для окружающих, на территории области, осуществляемое на основе ежегодных статистических данных, а также информирование об угрозе возникновения и о возникновении эпидемий;</w:t>
      </w:r>
      <w:proofErr w:type="gramEnd"/>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13) обеспечивает разработку и реализацию региональных программ научных исследований в сфере охраны здоровья, их координацию;</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14) обеспечивает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15) обеспечивает осуществление полномочий Российской Федерации в сфере охраны здоровья, переданных для осуществления органам государственной власти субъектов Российской Федерации в порядке, установленном федеральным законодательством;</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16) определяет исполнительный орган государственной власти области, уполномоченный устанавливать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50"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03.06.2020 N 53-ОЗ)</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 xml:space="preserve">17) определяет исполнительный орган государственной власти области, уполномоченный осуществлять региональный государственный контроль за применением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w:t>
      </w:r>
      <w:r w:rsidRPr="00C32987">
        <w:rPr>
          <w:rFonts w:asciiTheme="minorHAnsi" w:hAnsiTheme="minorHAnsi"/>
          <w:sz w:val="22"/>
        </w:rPr>
        <w:lastRenderedPageBreak/>
        <w:t>(семейной) практики), расположенными в сельских населенных пунктах, в которых отсутствуют</w:t>
      </w:r>
      <w:proofErr w:type="gramEnd"/>
      <w:r w:rsidRPr="00C32987">
        <w:rPr>
          <w:rFonts w:asciiTheme="minorHAnsi" w:hAnsiTheme="minorHAnsi"/>
          <w:sz w:val="22"/>
        </w:rPr>
        <w:t xml:space="preserve"> аптечные организации, цен на лекарственные препараты, включенные в перечень жизненно необходимых и важнейших лекарственных препаратов;</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(п. 17 в ред. </w:t>
      </w:r>
      <w:hyperlink r:id="rId51"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02.11.2015 N 90-ОЗ)</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18) устанавливает 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областного бюджета;</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Законов Иркутской области от 10.07.2014 </w:t>
      </w:r>
      <w:hyperlink r:id="rId52" w:history="1">
        <w:r w:rsidRPr="00C32987">
          <w:rPr>
            <w:rFonts w:asciiTheme="minorHAnsi" w:hAnsiTheme="minorHAnsi"/>
            <w:color w:val="0000FF"/>
            <w:sz w:val="22"/>
          </w:rPr>
          <w:t>N 84-ОЗ</w:t>
        </w:r>
      </w:hyperlink>
      <w:r w:rsidRPr="00C32987">
        <w:rPr>
          <w:rFonts w:asciiTheme="minorHAnsi" w:hAnsiTheme="minorHAnsi"/>
          <w:sz w:val="22"/>
        </w:rPr>
        <w:t xml:space="preserve">, от 03.04.2015 </w:t>
      </w:r>
      <w:hyperlink r:id="rId53" w:history="1">
        <w:r w:rsidRPr="00C32987">
          <w:rPr>
            <w:rFonts w:asciiTheme="minorHAnsi" w:hAnsiTheme="minorHAnsi"/>
            <w:color w:val="0000FF"/>
            <w:sz w:val="22"/>
          </w:rPr>
          <w:t>N 17-ОЗ</w:t>
        </w:r>
      </w:hyperlink>
      <w:r w:rsidRPr="00C32987">
        <w:rPr>
          <w:rFonts w:asciiTheme="minorHAnsi" w:hAnsiTheme="minorHAnsi"/>
          <w:sz w:val="22"/>
        </w:rPr>
        <w:t>)</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18(1)) устанавливает 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(п. 18(1) </w:t>
      </w:r>
      <w:proofErr w:type="gramStart"/>
      <w:r w:rsidRPr="00C32987">
        <w:rPr>
          <w:rFonts w:asciiTheme="minorHAnsi" w:hAnsiTheme="minorHAnsi"/>
          <w:sz w:val="22"/>
        </w:rPr>
        <w:t>введен</w:t>
      </w:r>
      <w:proofErr w:type="gramEnd"/>
      <w:r w:rsidRPr="00C32987">
        <w:rPr>
          <w:rFonts w:asciiTheme="minorHAnsi" w:hAnsiTheme="minorHAnsi"/>
          <w:sz w:val="22"/>
        </w:rPr>
        <w:t xml:space="preserve"> </w:t>
      </w:r>
      <w:hyperlink r:id="rId54"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19) осуществляет иные полномочия в соответствии с федеральным и областным законодательством.</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(часть 2 в ред. </w:t>
      </w:r>
      <w:hyperlink r:id="rId55"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13.06.2012 N 52-ОЗ)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3. Организация оказания первичной медико-санитарной помощи в области</w:t>
      </w: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 xml:space="preserve">(в ред. </w:t>
      </w:r>
      <w:hyperlink r:id="rId56"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 xml:space="preserve">1. </w:t>
      </w:r>
      <w:proofErr w:type="gramStart"/>
      <w:r w:rsidRPr="00C32987">
        <w:rPr>
          <w:rFonts w:asciiTheme="minorHAnsi" w:hAnsiTheme="minorHAnsi"/>
          <w:sz w:val="22"/>
        </w:rPr>
        <w:t>Первичная медико-санитарная помощь в области оказывается в медицинских организациях, подведомственных федеральным органам исполнительной власти, в медицинских организациях, подведомственных исполнительному органу государственной власти области, в медицинских организациях, создаваемых юридическими и физическими лицами.</w:t>
      </w:r>
      <w:proofErr w:type="gramEnd"/>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2. Организация оказания первичной медико-санитарной помощи в медицинских организациях, подведомственных исполнительному органу </w:t>
      </w:r>
      <w:r w:rsidRPr="00C32987">
        <w:rPr>
          <w:rFonts w:asciiTheme="minorHAnsi" w:hAnsiTheme="minorHAnsi"/>
          <w:sz w:val="22"/>
        </w:rPr>
        <w:lastRenderedPageBreak/>
        <w:t>государственной власти области, осуществляется этим органом.</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4. Организация оказания специализированной, в том числе высокотехнологичной, медицинской помощи в области</w:t>
      </w: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 xml:space="preserve">(в ред. </w:t>
      </w:r>
      <w:hyperlink r:id="rId57"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 xml:space="preserve">1. </w:t>
      </w:r>
      <w:proofErr w:type="gramStart"/>
      <w:r w:rsidRPr="00C32987">
        <w:rPr>
          <w:rFonts w:asciiTheme="minorHAnsi" w:hAnsiTheme="minorHAnsi"/>
          <w:sz w:val="22"/>
        </w:rPr>
        <w:t>Специализированная, в том числе высокотехнологичная, медицинская помощь в области оказывается в медицинских организациях, подведомственных федеральным органам исполнительной власти, в медицинских организациях, подведомственных исполнительному органу государственной власти области, в медицинских организациях, создаваемых юридическими и физическими лицами.</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w:t>
      </w:r>
      <w:proofErr w:type="gramEnd"/>
      <w:r w:rsidRPr="00C32987">
        <w:rPr>
          <w:rFonts w:asciiTheme="minorHAnsi" w:hAnsiTheme="minorHAnsi"/>
          <w:sz w:val="22"/>
        </w:rPr>
        <w:t xml:space="preserve"> ред. </w:t>
      </w:r>
      <w:hyperlink r:id="rId58"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03.04.2015 N 17-ОЗ)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2. Организация оказания специализированной, в том числе высокотехнологичной, медицинской помощи в медицинских организациях, подведомственных исполнительному органу государственной власти области, осуществляется этим органом.</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3. Утратила силу. - </w:t>
      </w:r>
      <w:hyperlink r:id="rId59" w:history="1">
        <w:r w:rsidRPr="00C32987">
          <w:rPr>
            <w:rFonts w:asciiTheme="minorHAnsi" w:hAnsiTheme="minorHAnsi"/>
            <w:color w:val="0000FF"/>
            <w:sz w:val="22"/>
          </w:rPr>
          <w:t>Закон</w:t>
        </w:r>
      </w:hyperlink>
      <w:r w:rsidRPr="00C32987">
        <w:rPr>
          <w:rFonts w:asciiTheme="minorHAnsi" w:hAnsiTheme="minorHAnsi"/>
          <w:sz w:val="22"/>
        </w:rPr>
        <w:t xml:space="preserve"> Иркутской области от 03.04.2015 N 17-ОЗ.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4. </w:t>
      </w:r>
      <w:proofErr w:type="gramStart"/>
      <w:r w:rsidRPr="00C32987">
        <w:rPr>
          <w:rFonts w:asciiTheme="minorHAnsi" w:hAnsiTheme="minorHAnsi"/>
          <w:sz w:val="22"/>
        </w:rPr>
        <w:t>Перечень медицинских организаций, в которых высокотехнологичная медицинская помощь, не включенная в базовую программу обязательного медицинского страхования, оказывается за счет средств областного бюджета, утверждается исполнительным органом государственной власти области, уполномоченным Правительством Иркутской области.</w:t>
      </w:r>
      <w:proofErr w:type="gramEnd"/>
      <w:r w:rsidRPr="00C32987">
        <w:rPr>
          <w:rFonts w:asciiTheme="minorHAnsi" w:hAnsiTheme="minorHAnsi"/>
          <w:sz w:val="22"/>
        </w:rPr>
        <w:t xml:space="preserve"> Порядок формирования указанного перечня устанавливается Правительством Иркутской области.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60"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03.04.2015 N 17-ОЗ)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5. Организация оказания скорой, в том числе скорой специализированной, медицинской помощи в области</w:t>
      </w: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 xml:space="preserve">(в ред. </w:t>
      </w:r>
      <w:hyperlink r:id="rId61"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bookmarkStart w:id="3" w:name="P92"/>
      <w:bookmarkEnd w:id="3"/>
      <w:r w:rsidRPr="00C32987">
        <w:rPr>
          <w:rFonts w:asciiTheme="minorHAnsi" w:hAnsiTheme="minorHAnsi"/>
          <w:sz w:val="22"/>
        </w:rPr>
        <w:t>1. Скорая, в том числе скорая специализированная, медицинская помощь в области оказывается медицинскими организациями, подведомственными исполнительному органу государственной власти области.</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lastRenderedPageBreak/>
        <w:t>Медицинская эвакуация осуществляется медицинской организацией, подведомственной исполнительному органу государственной власти области.</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2. </w:t>
      </w:r>
      <w:proofErr w:type="gramStart"/>
      <w:r w:rsidRPr="00C32987">
        <w:rPr>
          <w:rFonts w:asciiTheme="minorHAnsi" w:hAnsiTheme="minorHAnsi"/>
          <w:sz w:val="22"/>
        </w:rPr>
        <w:t xml:space="preserve">Организация оказания скорой, в том числе скорой специализированной, медицинской помощи медицинскими организациями, указанными в </w:t>
      </w:r>
      <w:hyperlink w:anchor="P92" w:history="1">
        <w:r w:rsidRPr="00C32987">
          <w:rPr>
            <w:rFonts w:asciiTheme="minorHAnsi" w:hAnsiTheme="minorHAnsi"/>
            <w:color w:val="0000FF"/>
            <w:sz w:val="22"/>
          </w:rPr>
          <w:t>части 1</w:t>
        </w:r>
      </w:hyperlink>
      <w:r w:rsidRPr="00C32987">
        <w:rPr>
          <w:rFonts w:asciiTheme="minorHAnsi" w:hAnsiTheme="minorHAnsi"/>
          <w:sz w:val="22"/>
        </w:rPr>
        <w:t xml:space="preserve"> настоящей статьи, осуществляется исполнительным органом государственной власти области, уполномоченным Правительством Иркутской области.</w:t>
      </w:r>
      <w:proofErr w:type="gramEnd"/>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6. Организация оказания паллиативной медицинской помощи в области</w:t>
      </w: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 xml:space="preserve">(в ред. </w:t>
      </w:r>
      <w:hyperlink r:id="rId62"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 xml:space="preserve">1. </w:t>
      </w:r>
      <w:proofErr w:type="gramStart"/>
      <w:r w:rsidRPr="00C32987">
        <w:rPr>
          <w:rFonts w:asciiTheme="minorHAnsi" w:hAnsiTheme="minorHAnsi"/>
          <w:sz w:val="22"/>
        </w:rPr>
        <w:t>Паллиативная медицинская помощь оказывается медицинскими организациями, подведомственными федеральным органам исполнительной власти, медицинскими организациями, подведомственными исполнительному органу государственной власти области, медицинскими организациями, создаваемыми юридическими и физическими лицами.</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63"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08.10.2019 N 91-ОЗ)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2. Организация оказания паллиативной медицинской помощи медицинскими организациями, подведомственными исполнительному органу государственной власти области, осуществляется этим органом.</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w:t>
      </w:r>
      <w:proofErr w:type="gramEnd"/>
      <w:r w:rsidRPr="00C32987">
        <w:rPr>
          <w:rFonts w:asciiTheme="minorHAnsi" w:hAnsiTheme="minorHAnsi"/>
          <w:sz w:val="22"/>
        </w:rPr>
        <w:t xml:space="preserve"> ред. </w:t>
      </w:r>
      <w:hyperlink r:id="rId64"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08.10.2019 N 91-ОЗ)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 xml:space="preserve">Статья 6(1). </w:t>
      </w:r>
      <w:proofErr w:type="gramStart"/>
      <w:r w:rsidRPr="00C32987">
        <w:rPr>
          <w:rFonts w:asciiTheme="minorHAnsi" w:hAnsiTheme="minorHAnsi"/>
          <w:sz w:val="22"/>
        </w:rPr>
        <w:t>Информирование населения муниципального образования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области, а также информирование об угрозе возникновения и о возникновении эпидемий</w:t>
      </w:r>
      <w:proofErr w:type="gramEnd"/>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введена</w:t>
      </w:r>
      <w:proofErr w:type="gramEnd"/>
      <w:r w:rsidRPr="00C32987">
        <w:rPr>
          <w:rFonts w:asciiTheme="minorHAnsi" w:hAnsiTheme="minorHAnsi"/>
          <w:sz w:val="22"/>
        </w:rPr>
        <w:t xml:space="preserve"> </w:t>
      </w:r>
      <w:hyperlink r:id="rId65"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25.12.2012 N 149-ОЗ)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proofErr w:type="gramStart"/>
      <w:r w:rsidRPr="00C32987">
        <w:rPr>
          <w:rFonts w:asciiTheme="minorHAnsi" w:hAnsiTheme="minorHAnsi"/>
          <w:sz w:val="22"/>
        </w:rPr>
        <w:t xml:space="preserve">Информирование населения муниципального образования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области, а также </w:t>
      </w:r>
      <w:r w:rsidRPr="00C32987">
        <w:rPr>
          <w:rFonts w:asciiTheme="minorHAnsi" w:hAnsiTheme="minorHAnsi"/>
          <w:sz w:val="22"/>
        </w:rPr>
        <w:lastRenderedPageBreak/>
        <w:t>информирование об угрозе возникновения и о возникновении эпидемий осуществляется органами местного самоуправления городских округов и муниципальных районов области на основе ежегодных статистических данных, информации о фактах освобождения больных активной формой туберкулеза из мест лишения свободы, а также</w:t>
      </w:r>
      <w:proofErr w:type="gramEnd"/>
      <w:r w:rsidRPr="00C32987">
        <w:rPr>
          <w:rFonts w:asciiTheme="minorHAnsi" w:hAnsiTheme="minorHAnsi"/>
          <w:sz w:val="22"/>
        </w:rPr>
        <w:t xml:space="preserve"> </w:t>
      </w:r>
      <w:proofErr w:type="gramStart"/>
      <w:r w:rsidRPr="00C32987">
        <w:rPr>
          <w:rFonts w:asciiTheme="minorHAnsi" w:hAnsiTheme="minorHAnsi"/>
          <w:sz w:val="22"/>
        </w:rPr>
        <w:t>после непосредственного обнаружения либо получения сведений об угрозе возникновения или возникновении эпидемий через средства массовой информации с использованием специализированных технических средств оповещения в местах массового пребывания людей, с использованием иных форм информирования населения в соответствии с законодательством Российской Федерации.</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66"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11.07.2014 N 95-ОЗ)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7. Профилактика заболеваний и формирование здорового образа жизни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67"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13.06.2012 N 52-ОЗ)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1. Профилактика заболеваний и формирование здорового образа жизни являются приоритетным направлением деятельности медицинских организаций, подведомственных исполнительному органу государственной власти области.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w:t>
      </w:r>
      <w:proofErr w:type="gramEnd"/>
      <w:r w:rsidRPr="00C32987">
        <w:rPr>
          <w:rFonts w:asciiTheme="minorHAnsi" w:hAnsiTheme="minorHAnsi"/>
          <w:sz w:val="22"/>
        </w:rPr>
        <w:t xml:space="preserve"> ред. Законов Иркутской области от 13.06.2012 </w:t>
      </w:r>
      <w:hyperlink r:id="rId68" w:history="1">
        <w:r w:rsidRPr="00C32987">
          <w:rPr>
            <w:rFonts w:asciiTheme="minorHAnsi" w:hAnsiTheme="minorHAnsi"/>
            <w:color w:val="0000FF"/>
            <w:sz w:val="22"/>
          </w:rPr>
          <w:t>N 52-ОЗ</w:t>
        </w:r>
      </w:hyperlink>
      <w:r w:rsidRPr="00C32987">
        <w:rPr>
          <w:rFonts w:asciiTheme="minorHAnsi" w:hAnsiTheme="minorHAnsi"/>
          <w:sz w:val="22"/>
        </w:rPr>
        <w:t xml:space="preserve">, от 10.07.2014 </w:t>
      </w:r>
      <w:hyperlink r:id="rId69" w:history="1">
        <w:r w:rsidRPr="00C32987">
          <w:rPr>
            <w:rFonts w:asciiTheme="minorHAnsi" w:hAnsiTheme="minorHAnsi"/>
            <w:color w:val="0000FF"/>
            <w:sz w:val="22"/>
          </w:rPr>
          <w:t>N 84-ОЗ</w:t>
        </w:r>
      </w:hyperlink>
      <w:r w:rsidRPr="00C32987">
        <w:rPr>
          <w:rFonts w:asciiTheme="minorHAnsi" w:hAnsiTheme="minorHAnsi"/>
          <w:sz w:val="22"/>
        </w:rPr>
        <w:t>)</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2. Утратила силу. - </w:t>
      </w:r>
      <w:hyperlink r:id="rId70" w:history="1">
        <w:r w:rsidRPr="00C32987">
          <w:rPr>
            <w:rFonts w:asciiTheme="minorHAnsi" w:hAnsiTheme="minorHAnsi"/>
            <w:color w:val="0000FF"/>
            <w:sz w:val="22"/>
          </w:rPr>
          <w:t>Закон</w:t>
        </w:r>
      </w:hyperlink>
      <w:r w:rsidRPr="00C32987">
        <w:rPr>
          <w:rFonts w:asciiTheme="minorHAnsi" w:hAnsiTheme="minorHAnsi"/>
          <w:sz w:val="22"/>
        </w:rPr>
        <w:t xml:space="preserve"> Иркутской области от 13.06.2012 N 52-ОЗ.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3. Профилактика заболеваний и формирование здорового образа жизни осуществляются исполнительными органами государственной власти области и подведомственными им организациями, осуществляющими деятельность в сфере охраны здоровья, путем:</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1) санитарно-гигиенического просвещения, информирования населения о возможности распространения социально значимых заболеваний и заболеваний, представляющих опасность для окружающих, формирования мотивации к ведению здорового образа жизни;</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 xml:space="preserve">2) проведения медицинских осмотров с целью предупреждения и раннего выявления заболеваний, в том числе предупреждения </w:t>
      </w:r>
      <w:r w:rsidRPr="00C32987">
        <w:rPr>
          <w:rFonts w:asciiTheme="minorHAnsi" w:hAnsiTheme="minorHAnsi"/>
          <w:sz w:val="22"/>
        </w:rPr>
        <w:lastRenderedPageBreak/>
        <w:t>социально значимых заболеваний, разработки и реализации лечебно-оздоровительных мероприятий, иммунопрофилактики инфекционных заболеваний;</w:t>
      </w:r>
      <w:proofErr w:type="gramEnd"/>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3) выявления вредных для здоровья факторов, проведения мероприятий, направленных на снижение их влияния на здоровье, предупреждения потребления алкоголя и табака, предупреждения и борьбы с немедицинским потреблением наркотических средств и психотропных веществ;</w:t>
      </w:r>
      <w:proofErr w:type="gramEnd"/>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4) проведения мероприятий по устранению или компенсации ограничений жизнедеятельности либо утраченных функций с целью восстановления и сохранения социального и профессионального статуса пациентов, в том числе путем оказания медицинской помощи по восстановительной медицине.</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(часть 3 в ред. </w:t>
      </w:r>
      <w:hyperlink r:id="rId71"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13.06.2012 N 52-ОЗ)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3(1). </w:t>
      </w:r>
      <w:proofErr w:type="gramStart"/>
      <w:r w:rsidRPr="00C32987">
        <w:rPr>
          <w:rFonts w:asciiTheme="minorHAnsi" w:hAnsiTheme="minorHAnsi"/>
          <w:sz w:val="22"/>
        </w:rPr>
        <w:t>В целях профилактики туберкулеза исполнительный орган государственной власти области, уполномоченный Правительством Иркутской области, организует взаимодействие подведомственных ему медицинских организаций с учреждениями и органами уголовно-исполнительной системы, органами местного самоуправления муниципальных районов и городских округов области по вопросам оперативного обмена информацией о лицах, больных активной формой туберкулеза, освобождающихся из мест лишения свободы.</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(часть 3(1) введена </w:t>
      </w:r>
      <w:hyperlink r:id="rId72"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11.07.2014 N 95-ОЗ)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4. Утратила силу. - </w:t>
      </w:r>
      <w:hyperlink r:id="rId73" w:history="1">
        <w:r w:rsidRPr="00C32987">
          <w:rPr>
            <w:rFonts w:asciiTheme="minorHAnsi" w:hAnsiTheme="minorHAnsi"/>
            <w:color w:val="0000FF"/>
            <w:sz w:val="22"/>
          </w:rPr>
          <w:t>Закон</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5. </w:t>
      </w:r>
      <w:proofErr w:type="gramStart"/>
      <w:r w:rsidRPr="00C32987">
        <w:rPr>
          <w:rFonts w:asciiTheme="minorHAnsi" w:hAnsiTheme="minorHAnsi"/>
          <w:sz w:val="22"/>
        </w:rPr>
        <w:t>Органы местного самоуправления реализуют на территории муниципальных районов и городских округов области мероприятия по профилактике заболеваний и формированию здорового образа жизни, в том числе путем разработки и реализации муниципальных программ в данной сфере, за счет средств местных бюджетов.</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ч</w:t>
      </w:r>
      <w:proofErr w:type="gramEnd"/>
      <w:r w:rsidRPr="00C32987">
        <w:rPr>
          <w:rFonts w:asciiTheme="minorHAnsi" w:hAnsiTheme="minorHAnsi"/>
          <w:sz w:val="22"/>
        </w:rPr>
        <w:t xml:space="preserve">асть 5 введена </w:t>
      </w:r>
      <w:hyperlink r:id="rId74"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13.06.2012 N 52-ОЗ)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 xml:space="preserve">Статья 7(1). Условия, создаваемые органами местного самоуправления муниципальных районов и городских округов области для оказания медицинской помощи населению на территории </w:t>
      </w:r>
      <w:r w:rsidRPr="00C32987">
        <w:rPr>
          <w:rFonts w:asciiTheme="minorHAnsi" w:hAnsiTheme="minorHAnsi"/>
          <w:sz w:val="22"/>
        </w:rPr>
        <w:lastRenderedPageBreak/>
        <w:t>соответствующего муниципального района и городского округа области</w:t>
      </w: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введена</w:t>
      </w:r>
      <w:proofErr w:type="gramEnd"/>
      <w:r w:rsidRPr="00C32987">
        <w:rPr>
          <w:rFonts w:asciiTheme="minorHAnsi" w:hAnsiTheme="minorHAnsi"/>
          <w:sz w:val="22"/>
        </w:rPr>
        <w:t xml:space="preserve"> </w:t>
      </w:r>
      <w:hyperlink r:id="rId75"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13.06.2012 N 52-ОЗ)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 xml:space="preserve">1. </w:t>
      </w:r>
      <w:proofErr w:type="gramStart"/>
      <w:r w:rsidRPr="00C32987">
        <w:rPr>
          <w:rFonts w:asciiTheme="minorHAnsi" w:hAnsiTheme="minorHAnsi"/>
          <w:sz w:val="22"/>
        </w:rPr>
        <w:t xml:space="preserve">Органами местного самоуправления муниципальных районов и городских округов области создаются условия для оказания медицинской помощи населению в пределах полномочий, установленных Федеральным </w:t>
      </w:r>
      <w:hyperlink r:id="rId76" w:history="1">
        <w:r w:rsidRPr="00C32987">
          <w:rPr>
            <w:rFonts w:asciiTheme="minorHAnsi" w:hAnsiTheme="minorHAnsi"/>
            <w:color w:val="0000FF"/>
            <w:sz w:val="22"/>
          </w:rPr>
          <w:t>законом</w:t>
        </w:r>
      </w:hyperlink>
      <w:r w:rsidRPr="00C32987">
        <w:rPr>
          <w:rFonts w:asciiTheme="minorHAnsi" w:hAnsiTheme="minorHAnsi"/>
          <w:sz w:val="22"/>
        </w:rPr>
        <w:t xml:space="preserve"> от 6 октября 2003 года N 131-ФЗ "Об общих принципах организации местного самоуправления в Российской Федерации", в соответствии с настоящей статьей, а также территориальной программой государственных гарантий бесплатного оказания гражданам медицинской помощи.</w:t>
      </w:r>
      <w:proofErr w:type="gramEnd"/>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2. Под созданием условий для оказания медицинской помощи населению понимается комплекс правовых, организационных, экономических, материально-финансовых, информационных мер, принимаемых органами местного самоуправления муниципальных районов и городских округов области, включающий в себя:</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77"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15.07.2013 N 55-ОЗ)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1) - 2) утратили силу. - </w:t>
      </w:r>
      <w:hyperlink r:id="rId78" w:history="1">
        <w:r w:rsidRPr="00C32987">
          <w:rPr>
            <w:rFonts w:asciiTheme="minorHAnsi" w:hAnsiTheme="minorHAnsi"/>
            <w:color w:val="0000FF"/>
            <w:sz w:val="22"/>
          </w:rPr>
          <w:t>Закон</w:t>
        </w:r>
      </w:hyperlink>
      <w:r w:rsidRPr="00C32987">
        <w:rPr>
          <w:rFonts w:asciiTheme="minorHAnsi" w:hAnsiTheme="minorHAnsi"/>
          <w:sz w:val="22"/>
        </w:rPr>
        <w:t xml:space="preserve"> Иркутской области от 18.12.2013 N 154-ОЗ;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3) создание условий для развития сети аптечных организаций;</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4) сохранение права пользования медицинскими и фармацевтическими работниками медицинских организаций, подведомственных исполнительному органу государственной власти области, служебными жилыми помещениями;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Законов Иркутской области от 25.12.2012 </w:t>
      </w:r>
      <w:hyperlink r:id="rId79" w:history="1">
        <w:r w:rsidRPr="00C32987">
          <w:rPr>
            <w:rFonts w:asciiTheme="minorHAnsi" w:hAnsiTheme="minorHAnsi"/>
            <w:color w:val="0000FF"/>
            <w:sz w:val="22"/>
          </w:rPr>
          <w:t>N 149-ОЗ</w:t>
        </w:r>
      </w:hyperlink>
      <w:r w:rsidRPr="00C32987">
        <w:rPr>
          <w:rFonts w:asciiTheme="minorHAnsi" w:hAnsiTheme="minorHAnsi"/>
          <w:sz w:val="22"/>
        </w:rPr>
        <w:t xml:space="preserve">, от 10.07.2014 </w:t>
      </w:r>
      <w:hyperlink r:id="rId80" w:history="1">
        <w:r w:rsidRPr="00C32987">
          <w:rPr>
            <w:rFonts w:asciiTheme="minorHAnsi" w:hAnsiTheme="minorHAnsi"/>
            <w:color w:val="0000FF"/>
            <w:sz w:val="22"/>
          </w:rPr>
          <w:t>N 84-ОЗ</w:t>
        </w:r>
      </w:hyperlink>
      <w:r w:rsidRPr="00C32987">
        <w:rPr>
          <w:rFonts w:asciiTheme="minorHAnsi" w:hAnsiTheme="minorHAnsi"/>
          <w:sz w:val="22"/>
        </w:rPr>
        <w:t>)</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 xml:space="preserve">5) обеспечение транспортной доступности медицинских организаций и иных объектов инфраструктуры в сфере здравоохранения для всех групп населения, в том числе инвалидов и других групп населения с ограниченными возможностями передвижения, в рамках реализации компетенции по созданию условий для предоставления транспортных услуг населению и организации транспортного обслуживания населения на территории соответствующего </w:t>
      </w:r>
      <w:r w:rsidRPr="00C32987">
        <w:rPr>
          <w:rFonts w:asciiTheme="minorHAnsi" w:hAnsiTheme="minorHAnsi"/>
          <w:sz w:val="22"/>
        </w:rPr>
        <w:lastRenderedPageBreak/>
        <w:t>муниципального образования;</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81"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6) сохранение мер социальной поддержки работников медицинских организаций, предусмотренных муниципальными правовыми актами по состоянию на 1 января 2011 года;</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82"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7) утратил силу. - </w:t>
      </w:r>
      <w:hyperlink r:id="rId83" w:history="1">
        <w:r w:rsidRPr="00C32987">
          <w:rPr>
            <w:rFonts w:asciiTheme="minorHAnsi" w:hAnsiTheme="minorHAnsi"/>
            <w:color w:val="0000FF"/>
            <w:sz w:val="22"/>
          </w:rPr>
          <w:t>Закон</w:t>
        </w:r>
      </w:hyperlink>
      <w:r w:rsidRPr="00C32987">
        <w:rPr>
          <w:rFonts w:asciiTheme="minorHAnsi" w:hAnsiTheme="minorHAnsi"/>
          <w:sz w:val="22"/>
        </w:rPr>
        <w:t xml:space="preserve"> Иркутской области от 18.12.2013 N 154-ОЗ;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8) в пределах полномочий разработку, финансирование и реализацию муниципальных программ в области охраны здоровья;</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Законов Иркутской области от 15.07.2013 </w:t>
      </w:r>
      <w:hyperlink r:id="rId84" w:history="1">
        <w:r w:rsidRPr="00C32987">
          <w:rPr>
            <w:rFonts w:asciiTheme="minorHAnsi" w:hAnsiTheme="minorHAnsi"/>
            <w:color w:val="0000FF"/>
            <w:sz w:val="22"/>
          </w:rPr>
          <w:t>N 55-ОЗ</w:t>
        </w:r>
      </w:hyperlink>
      <w:r w:rsidRPr="00C32987">
        <w:rPr>
          <w:rFonts w:asciiTheme="minorHAnsi" w:hAnsiTheme="minorHAnsi"/>
          <w:sz w:val="22"/>
        </w:rPr>
        <w:t xml:space="preserve">, от 18.12.2013 </w:t>
      </w:r>
      <w:hyperlink r:id="rId85" w:history="1">
        <w:r w:rsidRPr="00C32987">
          <w:rPr>
            <w:rFonts w:asciiTheme="minorHAnsi" w:hAnsiTheme="minorHAnsi"/>
            <w:color w:val="0000FF"/>
            <w:sz w:val="22"/>
          </w:rPr>
          <w:t>N 154-ОЗ</w:t>
        </w:r>
      </w:hyperlink>
      <w:r w:rsidRPr="00C32987">
        <w:rPr>
          <w:rFonts w:asciiTheme="minorHAnsi" w:hAnsiTheme="minorHAnsi"/>
          <w:sz w:val="22"/>
        </w:rPr>
        <w:t>)</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9) создание и развитие инженерной, коммунальной и телекоммуникационной инфраструктуры в соответствии с компетенцией, установленной законодательством;</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(п. 9 </w:t>
      </w:r>
      <w:proofErr w:type="gramStart"/>
      <w:r w:rsidRPr="00C32987">
        <w:rPr>
          <w:rFonts w:asciiTheme="minorHAnsi" w:hAnsiTheme="minorHAnsi"/>
          <w:sz w:val="22"/>
        </w:rPr>
        <w:t>введен</w:t>
      </w:r>
      <w:proofErr w:type="gramEnd"/>
      <w:r w:rsidRPr="00C32987">
        <w:rPr>
          <w:rFonts w:asciiTheme="minorHAnsi" w:hAnsiTheme="minorHAnsi"/>
          <w:sz w:val="22"/>
        </w:rPr>
        <w:t xml:space="preserve"> </w:t>
      </w:r>
      <w:hyperlink r:id="rId86"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15.07.2013 N 55-ОЗ)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10) организацию благоустройства территорий, прилегающих к медицинским организациям, расположенным в границах городских округов области, в соответствии с компетенцией, установленной законодательством;</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(п. 10 </w:t>
      </w:r>
      <w:proofErr w:type="gramStart"/>
      <w:r w:rsidRPr="00C32987">
        <w:rPr>
          <w:rFonts w:asciiTheme="minorHAnsi" w:hAnsiTheme="minorHAnsi"/>
          <w:sz w:val="22"/>
        </w:rPr>
        <w:t>введен</w:t>
      </w:r>
      <w:proofErr w:type="gramEnd"/>
      <w:r w:rsidRPr="00C32987">
        <w:rPr>
          <w:rFonts w:asciiTheme="minorHAnsi" w:hAnsiTheme="minorHAnsi"/>
          <w:sz w:val="22"/>
        </w:rPr>
        <w:t xml:space="preserve"> </w:t>
      </w:r>
      <w:hyperlink r:id="rId87"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15.07.2013 N 55-ОЗ)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11) поддержание подъездных путей к медицинским организациям, расположенным в границах городских округов области, в надлежащем техническом состоянии, в том числе ремонт и содержание таких дорог в соответствии с компетенцией, установленной законодательством;</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(п. 11 </w:t>
      </w:r>
      <w:proofErr w:type="gramStart"/>
      <w:r w:rsidRPr="00C32987">
        <w:rPr>
          <w:rFonts w:asciiTheme="minorHAnsi" w:hAnsiTheme="minorHAnsi"/>
          <w:sz w:val="22"/>
        </w:rPr>
        <w:t>введен</w:t>
      </w:r>
      <w:proofErr w:type="gramEnd"/>
      <w:r w:rsidRPr="00C32987">
        <w:rPr>
          <w:rFonts w:asciiTheme="minorHAnsi" w:hAnsiTheme="minorHAnsi"/>
          <w:sz w:val="22"/>
        </w:rPr>
        <w:t xml:space="preserve"> </w:t>
      </w:r>
      <w:hyperlink r:id="rId88"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15.07.2013 N 55-ОЗ)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12) безвозмездное предоставление медицинским организациям имущества, находящегося в муниципальной собственности, в соответствии с законодательством;</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(п. 12 </w:t>
      </w:r>
      <w:proofErr w:type="gramStart"/>
      <w:r w:rsidRPr="00C32987">
        <w:rPr>
          <w:rFonts w:asciiTheme="minorHAnsi" w:hAnsiTheme="minorHAnsi"/>
          <w:sz w:val="22"/>
        </w:rPr>
        <w:t>введен</w:t>
      </w:r>
      <w:proofErr w:type="gramEnd"/>
      <w:r w:rsidRPr="00C32987">
        <w:rPr>
          <w:rFonts w:asciiTheme="minorHAnsi" w:hAnsiTheme="minorHAnsi"/>
          <w:sz w:val="22"/>
        </w:rPr>
        <w:t xml:space="preserve"> </w:t>
      </w:r>
      <w:hyperlink r:id="rId89"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15.07.2013 N 55-ОЗ)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13) утратил силу. - </w:t>
      </w:r>
      <w:hyperlink r:id="rId90" w:history="1">
        <w:r w:rsidRPr="00C32987">
          <w:rPr>
            <w:rFonts w:asciiTheme="minorHAnsi" w:hAnsiTheme="minorHAnsi"/>
            <w:color w:val="0000FF"/>
            <w:sz w:val="22"/>
          </w:rPr>
          <w:t>Закон</w:t>
        </w:r>
      </w:hyperlink>
      <w:r w:rsidRPr="00C32987">
        <w:rPr>
          <w:rFonts w:asciiTheme="minorHAnsi" w:hAnsiTheme="minorHAnsi"/>
          <w:sz w:val="22"/>
        </w:rPr>
        <w:t xml:space="preserve"> Иркутской области от 17.11.2017 N 81-ОЗ.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3. Органы местного самоуправления муниципальных районов и </w:t>
      </w:r>
      <w:r w:rsidRPr="00C32987">
        <w:rPr>
          <w:rFonts w:asciiTheme="minorHAnsi" w:hAnsiTheme="minorHAnsi"/>
          <w:sz w:val="22"/>
        </w:rPr>
        <w:lastRenderedPageBreak/>
        <w:t>городских округов области вправе создавать иные условия, не предусмотренные настоящей статьей, для оказания медицинской помощи населению на территории соответствующих муниципальных районов и городских округов области.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ч</w:t>
      </w:r>
      <w:proofErr w:type="gramEnd"/>
      <w:r w:rsidRPr="00C32987">
        <w:rPr>
          <w:rFonts w:asciiTheme="minorHAnsi" w:hAnsiTheme="minorHAnsi"/>
          <w:sz w:val="22"/>
        </w:rPr>
        <w:t xml:space="preserve">асть 3 введена </w:t>
      </w:r>
      <w:hyperlink r:id="rId91"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15.07.2013 N 55-ОЗ)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4. Органы местного самоуправления муниципальных районов и городских округов области принимают муниципальные правовые акты по вопросам создания условий для оказания медицинской помощи населению.</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ч</w:t>
      </w:r>
      <w:proofErr w:type="gramEnd"/>
      <w:r w:rsidRPr="00C32987">
        <w:rPr>
          <w:rFonts w:asciiTheme="minorHAnsi" w:hAnsiTheme="minorHAnsi"/>
          <w:sz w:val="22"/>
        </w:rPr>
        <w:t xml:space="preserve">асть 4 введена </w:t>
      </w:r>
      <w:hyperlink r:id="rId92"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15.07.2013 N 55-ОЗ)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5. </w:t>
      </w:r>
      <w:proofErr w:type="gramStart"/>
      <w:r w:rsidRPr="00C32987">
        <w:rPr>
          <w:rFonts w:asciiTheme="minorHAnsi" w:hAnsiTheme="minorHAnsi"/>
          <w:sz w:val="22"/>
        </w:rPr>
        <w:t>Органы местного самоуправления муниципальных районов и городских округов области осуществляют взаимодействие с органами государственной власти, органами местного самоуправления других муниципальных образований области, медицинскими организациями, общественными объединениями, должностными лицами, гражданами в целях обеспечения прав граждан в сфере охраны здоровья, в том числе повышения качества и доступности медицинской помощи населению.</w:t>
      </w:r>
      <w:proofErr w:type="gramEnd"/>
      <w:r w:rsidRPr="00C32987">
        <w:rPr>
          <w:rFonts w:asciiTheme="minorHAnsi" w:hAnsiTheme="minorHAnsi"/>
          <w:sz w:val="22"/>
        </w:rPr>
        <w:t xml:space="preserve"> Такое взаимодействие может заключаться в следующем:</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1) участие в проведении информационно-разъяснительной работы среди населения по вопросам организации оказания медицинской помощи и лекарственного обеспечения, санитарно-противоэпидемиологических мер, защиты прав пациентов, иным вопросам в сфере охраны здоровья граждан;</w:t>
      </w:r>
      <w:proofErr w:type="gramEnd"/>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2) организация взаимодействия организаций всех форм собственности, расположенных на территории муниципального района и городского округа области, с медицинскими организациями по вопросам проведения периодических и плановых медицинских осмотров, вакцинации и иных профилактических мероприятий;</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3) заключение соглашений между исполнительными органами государственной власти области и органами местного самоуправления;</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4) рассмотрение обращений граждан в соответствии с законодательством;</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 xml:space="preserve">5) сбор и анализ информации о текущей ситуации, о тенденциях и </w:t>
      </w:r>
      <w:r w:rsidRPr="00C32987">
        <w:rPr>
          <w:rFonts w:asciiTheme="minorHAnsi" w:hAnsiTheme="minorHAnsi"/>
          <w:sz w:val="22"/>
        </w:rPr>
        <w:lastRenderedPageBreak/>
        <w:t>проблемах, об объемах, качестве и доступности медицинской помощи, об иных вопросах в сфере охраны здоровья в муниципальном образовании;</w:t>
      </w:r>
      <w:proofErr w:type="gramEnd"/>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6) реализация права законодательной инициативы в Законодательном Собрании Иркутской области в целях решения выявленных проблем в сфере охраны здоровья путем законодательного регулирования на уровне субъекта Российской Федерации.</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(часть 5 введена </w:t>
      </w:r>
      <w:hyperlink r:id="rId93"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15.07.2013 N 55-ОЗ)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7(2). Меры по привлечению медицинских работников для работы в медицинских организациях, подведомственных исполнительному органу государственной власти области</w:t>
      </w: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введена</w:t>
      </w:r>
      <w:proofErr w:type="gramEnd"/>
      <w:r w:rsidRPr="00C32987">
        <w:rPr>
          <w:rFonts w:asciiTheme="minorHAnsi" w:hAnsiTheme="minorHAnsi"/>
          <w:sz w:val="22"/>
        </w:rPr>
        <w:t xml:space="preserve"> </w:t>
      </w:r>
      <w:hyperlink r:id="rId94"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17.11.2017 N 81-ОЗ)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 xml:space="preserve">1. </w:t>
      </w:r>
      <w:proofErr w:type="gramStart"/>
      <w:r w:rsidRPr="00C32987">
        <w:rPr>
          <w:rFonts w:asciiTheme="minorHAnsi" w:hAnsiTheme="minorHAnsi"/>
          <w:sz w:val="22"/>
        </w:rPr>
        <w:t>Поэтапное устранение дефицита медицинских кадров в медицинских организациях, подведомственных исполнительному органу государственной власти области, является приоритетным направлением развития здравоохранения в области, призванным обеспечить повышение доступности и качества оказания медицинской помощи жителям области.</w:t>
      </w:r>
      <w:proofErr w:type="gramEnd"/>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2. </w:t>
      </w:r>
      <w:proofErr w:type="gramStart"/>
      <w:r w:rsidRPr="00C32987">
        <w:rPr>
          <w:rFonts w:asciiTheme="minorHAnsi" w:hAnsiTheme="minorHAnsi"/>
          <w:sz w:val="22"/>
        </w:rPr>
        <w:t>Органы государственной власти области в соответствии с компетенцией, установленной законодательством, реализуют комплекс мер по привлечению медицинских работников для работы в медицинских организациях, подведомственных исполнительному органу государственной власти области.</w:t>
      </w:r>
      <w:proofErr w:type="gramEnd"/>
    </w:p>
    <w:p w:rsidR="00132CAA" w:rsidRPr="00C32987" w:rsidRDefault="00132CAA" w:rsidP="00132CAA">
      <w:pPr>
        <w:pStyle w:val="ConsPlusNormal"/>
        <w:spacing w:before="220"/>
        <w:ind w:firstLine="540"/>
        <w:jc w:val="both"/>
        <w:rPr>
          <w:rFonts w:asciiTheme="minorHAnsi" w:hAnsiTheme="minorHAnsi"/>
        </w:rPr>
      </w:pPr>
      <w:bookmarkStart w:id="4" w:name="P172"/>
      <w:bookmarkEnd w:id="4"/>
      <w:r w:rsidRPr="00C32987">
        <w:rPr>
          <w:rFonts w:asciiTheme="minorHAnsi" w:hAnsiTheme="minorHAnsi"/>
          <w:sz w:val="22"/>
        </w:rPr>
        <w:t xml:space="preserve">3. </w:t>
      </w:r>
      <w:proofErr w:type="gramStart"/>
      <w:r w:rsidRPr="00C32987">
        <w:rPr>
          <w:rFonts w:asciiTheme="minorHAnsi" w:hAnsiTheme="minorHAnsi"/>
          <w:sz w:val="22"/>
        </w:rPr>
        <w:t>К числу мер по привлечению медицинских работников для работы в медицинских организациях</w:t>
      </w:r>
      <w:proofErr w:type="gramEnd"/>
      <w:r w:rsidRPr="00C32987">
        <w:rPr>
          <w:rFonts w:asciiTheme="minorHAnsi" w:hAnsiTheme="minorHAnsi"/>
          <w:sz w:val="22"/>
        </w:rPr>
        <w:t>, подведомственных исполнительному органу государственной власти области, относятся следующие:</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1) обеспечение медицинских работников жильем;</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2) заключение с гражданами договоров о целевом обучении для последующего трудоустройства в медицинские организации, подведомственные исполнительному органу государственной власти области;</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lastRenderedPageBreak/>
        <w:t>3) предоставление мер социальной поддержки медицинским работникам, гражданам, обучающимся на основании договора о целевом обучении для последующего трудоустройства в медицинские организации, подведомственные исполнительному органу государственной власти области;</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4) повышение оплаты труда медицинским работникам;</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5) проведение профессиональных конкурсов в сфере здравоохранения, а также поощрение победителей данных конкурсов;</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6) проведение работы по профессиональной ориентации среди молодежи, организация проведения конкурсов, олимпиад по медицинской тематике среди детей и молодежи;</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7) организация проведения мероприятий, направленных на повышение престижа и привлекательности медицинских профессий.</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4. </w:t>
      </w:r>
      <w:proofErr w:type="gramStart"/>
      <w:r w:rsidRPr="00C32987">
        <w:rPr>
          <w:rFonts w:asciiTheme="minorHAnsi" w:hAnsiTheme="minorHAnsi"/>
          <w:sz w:val="22"/>
        </w:rPr>
        <w:t>Правительством Иркутской области, исполнительными органами государственной власти области, медицинскими организациями, подведомственными исполнительному органу государственной власти области, образовательными организациями могут реализовываться иные меры по привлечению медицинских работников для работы в медицинских организациях, подведомственных исполнительному органу государственной власти области.</w:t>
      </w:r>
      <w:proofErr w:type="gramEnd"/>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5. Указанные в </w:t>
      </w:r>
      <w:hyperlink w:anchor="P172" w:history="1">
        <w:r w:rsidRPr="00C32987">
          <w:rPr>
            <w:rFonts w:asciiTheme="minorHAnsi" w:hAnsiTheme="minorHAnsi"/>
            <w:color w:val="0000FF"/>
            <w:sz w:val="22"/>
          </w:rPr>
          <w:t>части 3</w:t>
        </w:r>
      </w:hyperlink>
      <w:r w:rsidRPr="00C32987">
        <w:rPr>
          <w:rFonts w:asciiTheme="minorHAnsi" w:hAnsiTheme="minorHAnsi"/>
          <w:sz w:val="22"/>
        </w:rPr>
        <w:t xml:space="preserve"> настоящей статьи меры могут реализовываться путем принятия законов области, иных нормативных правовых актов области, государственных программ области, ведомственных целевых программ области.</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6. </w:t>
      </w:r>
      <w:proofErr w:type="gramStart"/>
      <w:r w:rsidRPr="00C32987">
        <w:rPr>
          <w:rFonts w:asciiTheme="minorHAnsi" w:hAnsiTheme="minorHAnsi"/>
          <w:sz w:val="22"/>
        </w:rPr>
        <w:t xml:space="preserve">Органы местного самоуправления городских округов и муниципальных районов области создают благоприятные условия в целях привлечения медицинских работников для работы в медицинских организациях в соответствии с Федеральным </w:t>
      </w:r>
      <w:hyperlink r:id="rId95" w:history="1">
        <w:r w:rsidRPr="00C32987">
          <w:rPr>
            <w:rFonts w:asciiTheme="minorHAnsi" w:hAnsiTheme="minorHAnsi"/>
            <w:color w:val="0000FF"/>
            <w:sz w:val="22"/>
          </w:rPr>
          <w:t>законом</w:t>
        </w:r>
      </w:hyperlink>
      <w:r w:rsidRPr="00C32987">
        <w:rPr>
          <w:rFonts w:asciiTheme="minorHAnsi" w:hAnsiTheme="minorHAnsi"/>
          <w:sz w:val="22"/>
        </w:rPr>
        <w:t xml:space="preserve"> от 6 октября 2003 года N 131-ФЗ "Об общих принципах организации местного самоуправления в Российской Федерации".</w:t>
      </w:r>
      <w:proofErr w:type="gramEnd"/>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8. Организация обеспечения донорской кровью и (или) ее компонентами в области</w:t>
      </w: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lastRenderedPageBreak/>
        <w:t xml:space="preserve">(в ред. </w:t>
      </w:r>
      <w:hyperlink r:id="rId96"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09.04.2013 N 16-ОЗ)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1. Заготовка, хранение, транспортировка, обеспечение безопасности донорской крови и (или) ее компонентов в целях обеспечения организаций, осуществляющих деятельность в сфере обращения донорской крови и (или) ее компонентов, осуществляется медицинскими организациями, подведомственными исполнительному органу государственной власти области, входящими в службу крови.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97"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2. Организация обеспечения донорской кровью и (или) ее компонентами медицинскими организациями, подведомственными исполнительному органу государственной власти области, входящими в службу крови, осуществляется исполнительным органом государственной власти области, уполномоченным Правительством Иркутской области.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w:t>
      </w:r>
      <w:proofErr w:type="gramEnd"/>
      <w:r w:rsidRPr="00C32987">
        <w:rPr>
          <w:rFonts w:asciiTheme="minorHAnsi" w:hAnsiTheme="minorHAnsi"/>
          <w:sz w:val="22"/>
        </w:rPr>
        <w:t xml:space="preserve"> ред. </w:t>
      </w:r>
      <w:hyperlink r:id="rId98"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bookmarkStart w:id="5" w:name="P191"/>
      <w:bookmarkEnd w:id="5"/>
      <w:r w:rsidRPr="00C32987">
        <w:rPr>
          <w:rFonts w:asciiTheme="minorHAnsi" w:hAnsiTheme="minorHAnsi"/>
          <w:sz w:val="22"/>
        </w:rPr>
        <w:t xml:space="preserve">3. Обеспечение донорской кровью и (или) ее компонентами для клинического использования при оказании медицинской помощи в рамках </w:t>
      </w:r>
      <w:proofErr w:type="gramStart"/>
      <w:r w:rsidRPr="00C32987">
        <w:rPr>
          <w:rFonts w:asciiTheme="minorHAnsi" w:hAnsiTheme="minorHAnsi"/>
          <w:sz w:val="22"/>
        </w:rPr>
        <w:t>реализации территориальной программы государственных гарантий оказания</w:t>
      </w:r>
      <w:proofErr w:type="gramEnd"/>
      <w:r w:rsidRPr="00C32987">
        <w:rPr>
          <w:rFonts w:asciiTheme="minorHAnsi" w:hAnsiTheme="minorHAnsi"/>
          <w:sz w:val="22"/>
        </w:rPr>
        <w:t xml:space="preserve"> гражданам Российской Федерации бесплатной медицинской помощи в Иркутской области осуществляется безвозмездно.</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4. </w:t>
      </w:r>
      <w:proofErr w:type="gramStart"/>
      <w:r w:rsidRPr="00C32987">
        <w:rPr>
          <w:rFonts w:asciiTheme="minorHAnsi" w:hAnsiTheme="minorHAnsi"/>
          <w:sz w:val="22"/>
        </w:rPr>
        <w:t xml:space="preserve">Порядок обеспечения донорской кровью и (или) ее компонентами медицинских организаций, подведомственных исполнительному органу государственной власти области, организаций частной системы здравоохранения, образовательных организаций, научных организаций, подведомственных исполнительным органам государственной власти области, в целях, указанных в </w:t>
      </w:r>
      <w:hyperlink w:anchor="P191" w:history="1">
        <w:r w:rsidRPr="00C32987">
          <w:rPr>
            <w:rFonts w:asciiTheme="minorHAnsi" w:hAnsiTheme="minorHAnsi"/>
            <w:color w:val="0000FF"/>
            <w:sz w:val="22"/>
          </w:rPr>
          <w:t>части 3</w:t>
        </w:r>
      </w:hyperlink>
      <w:r w:rsidRPr="00C32987">
        <w:rPr>
          <w:rFonts w:asciiTheme="minorHAnsi" w:hAnsiTheme="minorHAnsi"/>
          <w:sz w:val="22"/>
        </w:rPr>
        <w:t xml:space="preserve"> настоящей статьи, устанавливается правовым актом исполнительного органа государственной власти области, уполномоченного Правительством Иркутской области.</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w:t>
      </w:r>
      <w:proofErr w:type="gramEnd"/>
      <w:r w:rsidRPr="00C32987">
        <w:rPr>
          <w:rFonts w:asciiTheme="minorHAnsi" w:hAnsiTheme="minorHAnsi"/>
          <w:sz w:val="22"/>
        </w:rPr>
        <w:t xml:space="preserve"> ред. Законов Иркутской области от 18.12.2013 </w:t>
      </w:r>
      <w:hyperlink r:id="rId99" w:history="1">
        <w:r w:rsidRPr="00C32987">
          <w:rPr>
            <w:rFonts w:asciiTheme="minorHAnsi" w:hAnsiTheme="minorHAnsi"/>
            <w:color w:val="0000FF"/>
            <w:sz w:val="22"/>
          </w:rPr>
          <w:t>N 154-ОЗ</w:t>
        </w:r>
      </w:hyperlink>
      <w:r w:rsidRPr="00C32987">
        <w:rPr>
          <w:rFonts w:asciiTheme="minorHAnsi" w:hAnsiTheme="minorHAnsi"/>
          <w:sz w:val="22"/>
        </w:rPr>
        <w:t xml:space="preserve">, от 10.07.2014 </w:t>
      </w:r>
      <w:hyperlink r:id="rId100" w:history="1">
        <w:r w:rsidRPr="00C32987">
          <w:rPr>
            <w:rFonts w:asciiTheme="minorHAnsi" w:hAnsiTheme="minorHAnsi"/>
            <w:color w:val="0000FF"/>
            <w:sz w:val="22"/>
          </w:rPr>
          <w:t>N 84-ОЗ</w:t>
        </w:r>
      </w:hyperlink>
      <w:r w:rsidRPr="00C32987">
        <w:rPr>
          <w:rFonts w:asciiTheme="minorHAnsi" w:hAnsiTheme="minorHAnsi"/>
          <w:sz w:val="22"/>
        </w:rPr>
        <w:t>)</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5. Обеспечение донорской кровью и (или) ее компонентами в иных целях, кроме клинического использования, а также обеспечение </w:t>
      </w:r>
      <w:r w:rsidRPr="00C32987">
        <w:rPr>
          <w:rFonts w:asciiTheme="minorHAnsi" w:hAnsiTheme="minorHAnsi"/>
          <w:sz w:val="22"/>
        </w:rPr>
        <w:lastRenderedPageBreak/>
        <w:t>донорской кровью и (или) ее компонентами за плату осуществляется в соответствии с законодательством.</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6. Утратила силу. - </w:t>
      </w:r>
      <w:hyperlink r:id="rId101" w:history="1">
        <w:r w:rsidRPr="00C32987">
          <w:rPr>
            <w:rFonts w:asciiTheme="minorHAnsi" w:hAnsiTheme="minorHAnsi"/>
            <w:color w:val="0000FF"/>
            <w:sz w:val="22"/>
          </w:rPr>
          <w:t>Закон</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9. Организация проведения судебно-медицинских и судебно-психиатрических экспертиз медицинскими организациями, подведомственными исполнительному органу государственной власти области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02"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1. Судебно-медицинские экспертизы проводятся медицинской судебно-экспертной организацией, имеющей лицензию на осуществление медицинской деятельности по соответствующим работам (услугам), подведомственной исполнительному органу государственной власти области, имеющей сеть филиалов, осуществляющих проведение судебно-медицинских экспертиз в отдельных муниципальных районах и городских округах области.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w:t>
      </w:r>
      <w:proofErr w:type="gramEnd"/>
      <w:r w:rsidRPr="00C32987">
        <w:rPr>
          <w:rFonts w:asciiTheme="minorHAnsi" w:hAnsiTheme="minorHAnsi"/>
          <w:sz w:val="22"/>
        </w:rPr>
        <w:t xml:space="preserve"> ред. </w:t>
      </w:r>
      <w:hyperlink r:id="rId103"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2. </w:t>
      </w:r>
      <w:proofErr w:type="gramStart"/>
      <w:r w:rsidRPr="00C32987">
        <w:rPr>
          <w:rFonts w:asciiTheme="minorHAnsi" w:hAnsiTheme="minorHAnsi"/>
          <w:sz w:val="22"/>
        </w:rPr>
        <w:t>Судебно-психиатрические экспертизы проводятся медицинскими организациями, подведомственными исполнительному органу государственной власти области, оказывающими психиатрическую медицинскую помощь в амбулаторных и стационарных условиях.</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ч</w:t>
      </w:r>
      <w:proofErr w:type="gramEnd"/>
      <w:r w:rsidRPr="00C32987">
        <w:rPr>
          <w:rFonts w:asciiTheme="minorHAnsi" w:hAnsiTheme="minorHAnsi"/>
          <w:sz w:val="22"/>
        </w:rPr>
        <w:t xml:space="preserve">асть 2 в ред. </w:t>
      </w:r>
      <w:hyperlink r:id="rId104"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3. Утратила силу. - </w:t>
      </w:r>
      <w:hyperlink r:id="rId105" w:history="1">
        <w:r w:rsidRPr="00C32987">
          <w:rPr>
            <w:rFonts w:asciiTheme="minorHAnsi" w:hAnsiTheme="minorHAnsi"/>
            <w:color w:val="0000FF"/>
            <w:sz w:val="22"/>
          </w:rPr>
          <w:t>Закон</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9(1). Организация проведения медицинских осмотров и медицинских освидетельствований</w:t>
      </w: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введена</w:t>
      </w:r>
      <w:proofErr w:type="gramEnd"/>
      <w:r w:rsidRPr="00C32987">
        <w:rPr>
          <w:rFonts w:asciiTheme="minorHAnsi" w:hAnsiTheme="minorHAnsi"/>
          <w:sz w:val="22"/>
        </w:rPr>
        <w:t xml:space="preserve"> </w:t>
      </w:r>
      <w:hyperlink r:id="rId106"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1. Проведение медицинских осмотров и медицинских освидетельствований осуществляется медицинскими организациями при наличии лицензии на проведение соответствующих медицинских осмотров и медицинских освидетельствований.</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2. Организация проведения медицинских осмотров и медицинских </w:t>
      </w:r>
      <w:r w:rsidRPr="00C32987">
        <w:rPr>
          <w:rFonts w:asciiTheme="minorHAnsi" w:hAnsiTheme="minorHAnsi"/>
          <w:sz w:val="22"/>
        </w:rPr>
        <w:lastRenderedPageBreak/>
        <w:t>освидетельствований в медицинских организациях, подведомственных исполнительному органу государственной власти области, осуществляется этим органом.</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10. Организация контроля качества и безопасности медицинской деятельности</w:t>
      </w: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 xml:space="preserve">(в ред. </w:t>
      </w:r>
      <w:hyperlink r:id="rId107"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13.06.2012 N 52-ОЗ)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Организация и осуществление контроля качества и безопасности медицинской деятельности медицинских организаций, подведомственных исполнительному органу государственной власти области, осуществляются в соответствии с законодательством.</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Законов Иркутской области от 18.12.2013 </w:t>
      </w:r>
      <w:hyperlink r:id="rId108" w:history="1">
        <w:r w:rsidRPr="00C32987">
          <w:rPr>
            <w:rFonts w:asciiTheme="minorHAnsi" w:hAnsiTheme="minorHAnsi"/>
            <w:color w:val="0000FF"/>
            <w:sz w:val="22"/>
          </w:rPr>
          <w:t>N 154-ОЗ</w:t>
        </w:r>
      </w:hyperlink>
      <w:r w:rsidRPr="00C32987">
        <w:rPr>
          <w:rFonts w:asciiTheme="minorHAnsi" w:hAnsiTheme="minorHAnsi"/>
          <w:sz w:val="22"/>
        </w:rPr>
        <w:t xml:space="preserve">, от 10.07.2014 </w:t>
      </w:r>
      <w:hyperlink r:id="rId109" w:history="1">
        <w:r w:rsidRPr="00C32987">
          <w:rPr>
            <w:rFonts w:asciiTheme="minorHAnsi" w:hAnsiTheme="minorHAnsi"/>
            <w:color w:val="0000FF"/>
            <w:sz w:val="22"/>
          </w:rPr>
          <w:t>N 84-ОЗ</w:t>
        </w:r>
      </w:hyperlink>
      <w:r w:rsidRPr="00C32987">
        <w:rPr>
          <w:rFonts w:asciiTheme="minorHAnsi" w:hAnsiTheme="minorHAnsi"/>
          <w:sz w:val="22"/>
        </w:rPr>
        <w:t>)</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 xml:space="preserve">Статья 11. Утратила силу. - </w:t>
      </w:r>
      <w:hyperlink r:id="rId110" w:history="1">
        <w:r w:rsidRPr="00C32987">
          <w:rPr>
            <w:rFonts w:asciiTheme="minorHAnsi" w:hAnsiTheme="minorHAnsi"/>
            <w:color w:val="0000FF"/>
            <w:sz w:val="22"/>
          </w:rPr>
          <w:t>Закон</w:t>
        </w:r>
      </w:hyperlink>
      <w:r w:rsidRPr="00C32987">
        <w:rPr>
          <w:rFonts w:asciiTheme="minorHAnsi" w:hAnsiTheme="minorHAnsi"/>
          <w:sz w:val="22"/>
        </w:rPr>
        <w:t xml:space="preserve"> Иркутской области от 13.06.2012 N 52-ОЗ.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12. Подготовка, переподготовка и повышение квалификации медицинских и фармацевтических работников в области</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1. Подготовка, переподготовка и повышение квалификации медицинских и фармацевтических работников медицинских организаций, подведомственных исполнительному органу государственной власти области, носит системный и непрерывный характер.</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w:t>
      </w:r>
      <w:proofErr w:type="gramEnd"/>
      <w:r w:rsidRPr="00C32987">
        <w:rPr>
          <w:rFonts w:asciiTheme="minorHAnsi" w:hAnsiTheme="minorHAnsi"/>
          <w:sz w:val="22"/>
        </w:rPr>
        <w:t xml:space="preserve"> ред. </w:t>
      </w:r>
      <w:hyperlink r:id="rId111"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2. Подготовка, переподготовка и повышение квалификации медицинских и фармацевтических работников медицинских организаций, подведомственных исполнительному органу государственной власти области, включает в себя:</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12"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1) </w:t>
      </w:r>
      <w:proofErr w:type="gramStart"/>
      <w:r w:rsidRPr="00C32987">
        <w:rPr>
          <w:rFonts w:asciiTheme="minorHAnsi" w:hAnsiTheme="minorHAnsi"/>
          <w:sz w:val="22"/>
        </w:rPr>
        <w:t>обучение</w:t>
      </w:r>
      <w:proofErr w:type="gramEnd"/>
      <w:r w:rsidRPr="00C32987">
        <w:rPr>
          <w:rFonts w:asciiTheme="minorHAnsi" w:hAnsiTheme="minorHAnsi"/>
          <w:sz w:val="22"/>
        </w:rPr>
        <w:t xml:space="preserve"> по основным образовательным программам высшего образования и основным образовательным программам среднего профессионального образования;</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13"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18.12.2013 N 154-ОЗ)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lastRenderedPageBreak/>
        <w:t xml:space="preserve">2) утратил силу. - </w:t>
      </w:r>
      <w:hyperlink r:id="rId114" w:history="1">
        <w:r w:rsidRPr="00C32987">
          <w:rPr>
            <w:rFonts w:asciiTheme="minorHAnsi" w:hAnsiTheme="minorHAnsi"/>
            <w:color w:val="0000FF"/>
            <w:sz w:val="22"/>
          </w:rPr>
          <w:t>Закон</w:t>
        </w:r>
      </w:hyperlink>
      <w:r w:rsidRPr="00C32987">
        <w:rPr>
          <w:rFonts w:asciiTheme="minorHAnsi" w:hAnsiTheme="minorHAnsi"/>
          <w:sz w:val="22"/>
        </w:rPr>
        <w:t xml:space="preserve"> Иркутской области от 18.12.2013 N 154-ОЗ;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3) </w:t>
      </w:r>
      <w:proofErr w:type="gramStart"/>
      <w:r w:rsidRPr="00C32987">
        <w:rPr>
          <w:rFonts w:asciiTheme="minorHAnsi" w:hAnsiTheme="minorHAnsi"/>
          <w:sz w:val="22"/>
        </w:rPr>
        <w:t>дополнительное профессиональное</w:t>
      </w:r>
      <w:proofErr w:type="gramEnd"/>
      <w:r w:rsidRPr="00C32987">
        <w:rPr>
          <w:rFonts w:asciiTheme="minorHAnsi" w:hAnsiTheme="minorHAnsi"/>
          <w:sz w:val="22"/>
        </w:rPr>
        <w:t xml:space="preserve"> образование, в том числе его очную, заочную и дистанционную формы;</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4) повышение профессионального уровня в процессе трудовой деятельности непосредственно в соответствующей медицинской организации.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15"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3. Развитие непрерывной системы подготовки, переподготовки и повышения </w:t>
      </w:r>
      <w:proofErr w:type="gramStart"/>
      <w:r w:rsidRPr="00C32987">
        <w:rPr>
          <w:rFonts w:asciiTheme="minorHAnsi" w:hAnsiTheme="minorHAnsi"/>
          <w:sz w:val="22"/>
        </w:rPr>
        <w:t>квалификации</w:t>
      </w:r>
      <w:proofErr w:type="gramEnd"/>
      <w:r w:rsidRPr="00C32987">
        <w:rPr>
          <w:rFonts w:asciiTheme="minorHAnsi" w:hAnsiTheme="minorHAnsi"/>
          <w:sz w:val="22"/>
        </w:rPr>
        <w:t xml:space="preserve"> медицинских и фармацевтических работников медицинских организаций, подведомственных исполнительному органу государственной власти области, осуществляется с целью решения следующих задач:</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16"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1) повышение качества подготовки врачей, провизоров и специалистов среднего звена;</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2) формирование потребностей в новых знаниях у медицинских и фармацевтических работников медицинских организаций, подведомственных исполнительному органу государственной власти области;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17"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3) обеспечение соответствия подготовки медицинских и фармацевтических работников медицинских организаций, подведомственных исполнительному органу государственной власти области, потребностям практического здравоохранения и задачам структурной перестройки отрасли;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18"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4) инновационное развитие здравоохранения;</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5) обеспечение внутриотраслевой координации и интеграции.</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4. Повышение квалификации медицинских и фармацевтических работников медицинских организаций, подведомственных исполнительному органу государственной власти области, </w:t>
      </w:r>
      <w:r w:rsidRPr="00C32987">
        <w:rPr>
          <w:rFonts w:asciiTheme="minorHAnsi" w:hAnsiTheme="minorHAnsi"/>
          <w:sz w:val="22"/>
        </w:rPr>
        <w:lastRenderedPageBreak/>
        <w:t>осуществляется не реже чем один раз в пять лет.</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w:t>
      </w:r>
      <w:proofErr w:type="gramEnd"/>
      <w:r w:rsidRPr="00C32987">
        <w:rPr>
          <w:rFonts w:asciiTheme="minorHAnsi" w:hAnsiTheme="minorHAnsi"/>
          <w:sz w:val="22"/>
        </w:rPr>
        <w:t xml:space="preserve"> ред. </w:t>
      </w:r>
      <w:hyperlink r:id="rId119"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5. Организация переподготовки и повышения </w:t>
      </w:r>
      <w:proofErr w:type="gramStart"/>
      <w:r w:rsidRPr="00C32987">
        <w:rPr>
          <w:rFonts w:asciiTheme="minorHAnsi" w:hAnsiTheme="minorHAnsi"/>
          <w:sz w:val="22"/>
        </w:rPr>
        <w:t>квалификации</w:t>
      </w:r>
      <w:proofErr w:type="gramEnd"/>
      <w:r w:rsidRPr="00C32987">
        <w:rPr>
          <w:rFonts w:asciiTheme="minorHAnsi" w:hAnsiTheme="minorHAnsi"/>
          <w:sz w:val="22"/>
        </w:rPr>
        <w:t xml:space="preserve"> медицинских и фармацевтических работников медицинских организаций, подведомственных исполнительному органу государственной власти области, осуществляется в порядке, установленном законодательством.</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w:t>
      </w:r>
      <w:proofErr w:type="gramEnd"/>
      <w:r w:rsidRPr="00C32987">
        <w:rPr>
          <w:rFonts w:asciiTheme="minorHAnsi" w:hAnsiTheme="minorHAnsi"/>
          <w:sz w:val="22"/>
        </w:rPr>
        <w:t xml:space="preserve"> ред. Законов Иркутской области от 13.06.2012 </w:t>
      </w:r>
      <w:hyperlink r:id="rId120" w:history="1">
        <w:r w:rsidRPr="00C32987">
          <w:rPr>
            <w:rFonts w:asciiTheme="minorHAnsi" w:hAnsiTheme="minorHAnsi"/>
            <w:color w:val="0000FF"/>
            <w:sz w:val="22"/>
          </w:rPr>
          <w:t>N 52-ОЗ</w:t>
        </w:r>
      </w:hyperlink>
      <w:r w:rsidRPr="00C32987">
        <w:rPr>
          <w:rFonts w:asciiTheme="minorHAnsi" w:hAnsiTheme="minorHAnsi"/>
          <w:sz w:val="22"/>
        </w:rPr>
        <w:t xml:space="preserve">, от 10.07.2014 </w:t>
      </w:r>
      <w:hyperlink r:id="rId121" w:history="1">
        <w:r w:rsidRPr="00C32987">
          <w:rPr>
            <w:rFonts w:asciiTheme="minorHAnsi" w:hAnsiTheme="minorHAnsi"/>
            <w:color w:val="0000FF"/>
            <w:sz w:val="22"/>
          </w:rPr>
          <w:t>N 84-ОЗ</w:t>
        </w:r>
      </w:hyperlink>
      <w:r w:rsidRPr="00C32987">
        <w:rPr>
          <w:rFonts w:asciiTheme="minorHAnsi" w:hAnsiTheme="minorHAnsi"/>
          <w:sz w:val="22"/>
        </w:rPr>
        <w:t>)</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6. Утратила силу. - </w:t>
      </w:r>
      <w:hyperlink r:id="rId122" w:history="1">
        <w:r w:rsidRPr="00C32987">
          <w:rPr>
            <w:rFonts w:asciiTheme="minorHAnsi" w:hAnsiTheme="minorHAnsi"/>
            <w:color w:val="0000FF"/>
            <w:sz w:val="22"/>
          </w:rPr>
          <w:t>Закон</w:t>
        </w:r>
      </w:hyperlink>
      <w:r w:rsidRPr="00C32987">
        <w:rPr>
          <w:rFonts w:asciiTheme="minorHAnsi" w:hAnsiTheme="minorHAnsi"/>
          <w:sz w:val="22"/>
        </w:rPr>
        <w:t xml:space="preserve"> Иркутской области от 18.12.2013 N 154-ОЗ.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 xml:space="preserve">Статья 13. </w:t>
      </w:r>
      <w:proofErr w:type="gramStart"/>
      <w:r w:rsidRPr="00C32987">
        <w:rPr>
          <w:rFonts w:asciiTheme="minorHAnsi" w:hAnsiTheme="minorHAnsi"/>
          <w:sz w:val="22"/>
        </w:rPr>
        <w:t>Взаимодействие государственной и частной систем здравоохранения в области</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23"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18.12.2013 N 154-ОЗ)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 xml:space="preserve">1. Взаимодействие </w:t>
      </w:r>
      <w:proofErr w:type="gramStart"/>
      <w:r w:rsidRPr="00C32987">
        <w:rPr>
          <w:rFonts w:asciiTheme="minorHAnsi" w:hAnsiTheme="minorHAnsi"/>
          <w:sz w:val="22"/>
        </w:rPr>
        <w:t>государственной</w:t>
      </w:r>
      <w:proofErr w:type="gramEnd"/>
      <w:r w:rsidRPr="00C32987">
        <w:rPr>
          <w:rFonts w:asciiTheme="minorHAnsi" w:hAnsiTheme="minorHAnsi"/>
          <w:sz w:val="22"/>
        </w:rPr>
        <w:t xml:space="preserve"> и частной систем здравоохранения основывается на:</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24"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18.12.2013 N 154-ОЗ)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1) </w:t>
      </w:r>
      <w:proofErr w:type="gramStart"/>
      <w:r w:rsidRPr="00C32987">
        <w:rPr>
          <w:rFonts w:asciiTheme="minorHAnsi" w:hAnsiTheme="minorHAnsi"/>
          <w:sz w:val="22"/>
        </w:rPr>
        <w:t>договорах</w:t>
      </w:r>
      <w:proofErr w:type="gramEnd"/>
      <w:r w:rsidRPr="00C32987">
        <w:rPr>
          <w:rFonts w:asciiTheme="minorHAnsi" w:hAnsiTheme="minorHAnsi"/>
          <w:sz w:val="22"/>
        </w:rPr>
        <w:t xml:space="preserve"> и соглашениях, в том числе концессионных соглашениях;</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2) деятельности субъектов государственной и частной систем здравоохранения по реализации мероприятий здравоохранения;</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25"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18.12.2013 N 154-ОЗ)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3) </w:t>
      </w:r>
      <w:proofErr w:type="gramStart"/>
      <w:r w:rsidRPr="00C32987">
        <w:rPr>
          <w:rFonts w:asciiTheme="minorHAnsi" w:hAnsiTheme="minorHAnsi"/>
          <w:sz w:val="22"/>
        </w:rPr>
        <w:t>контроле</w:t>
      </w:r>
      <w:proofErr w:type="gramEnd"/>
      <w:r w:rsidRPr="00C32987">
        <w:rPr>
          <w:rFonts w:asciiTheme="minorHAnsi" w:hAnsiTheme="minorHAnsi"/>
          <w:sz w:val="22"/>
        </w:rPr>
        <w:t xml:space="preserve"> за соблюдением законодательных и иных нормативных актов в области здравоохранения, стандартов медицинской помощи в порядке, определенном законодательством;</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26"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4) едином </w:t>
      </w:r>
      <w:proofErr w:type="gramStart"/>
      <w:r w:rsidRPr="00C32987">
        <w:rPr>
          <w:rFonts w:asciiTheme="minorHAnsi" w:hAnsiTheme="minorHAnsi"/>
          <w:sz w:val="22"/>
        </w:rPr>
        <w:t>порядке</w:t>
      </w:r>
      <w:proofErr w:type="gramEnd"/>
      <w:r w:rsidRPr="00C32987">
        <w:rPr>
          <w:rFonts w:asciiTheme="minorHAnsi" w:hAnsiTheme="minorHAnsi"/>
          <w:sz w:val="22"/>
        </w:rPr>
        <w:t xml:space="preserve"> учета и представления отчетности субъектами государственной и частной систем здравоохранения;</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27"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18.12.2013 N 154-ОЗ)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5) единой системе сертификации </w:t>
      </w:r>
      <w:proofErr w:type="gramStart"/>
      <w:r w:rsidRPr="00C32987">
        <w:rPr>
          <w:rFonts w:asciiTheme="minorHAnsi" w:hAnsiTheme="minorHAnsi"/>
          <w:sz w:val="22"/>
        </w:rPr>
        <w:t>медицинских</w:t>
      </w:r>
      <w:proofErr w:type="gramEnd"/>
      <w:r w:rsidRPr="00C32987">
        <w:rPr>
          <w:rFonts w:asciiTheme="minorHAnsi" w:hAnsiTheme="minorHAnsi"/>
          <w:sz w:val="22"/>
        </w:rPr>
        <w:t xml:space="preserve"> и фармацевтических кадров, лицензирования медицинской, фармацевтической и санаторно-курортной деятельности;</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lastRenderedPageBreak/>
        <w:t xml:space="preserve">6) единой системе подготовки и переподготовки </w:t>
      </w:r>
      <w:proofErr w:type="gramStart"/>
      <w:r w:rsidRPr="00C32987">
        <w:rPr>
          <w:rFonts w:asciiTheme="minorHAnsi" w:hAnsiTheme="minorHAnsi"/>
          <w:sz w:val="22"/>
        </w:rPr>
        <w:t>медицинских</w:t>
      </w:r>
      <w:proofErr w:type="gramEnd"/>
      <w:r w:rsidRPr="00C32987">
        <w:rPr>
          <w:rFonts w:asciiTheme="minorHAnsi" w:hAnsiTheme="minorHAnsi"/>
          <w:sz w:val="22"/>
        </w:rPr>
        <w:t xml:space="preserve"> и фармацевтических кадров;</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7) единой системе порядков оказания медицинской помощи и стандартов медицинской помощи.</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28"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2. Взаимодействие государственной и частной систем здравоохранения не должно нарушать относительной самостоятельности каждой из них.</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w:t>
      </w:r>
      <w:proofErr w:type="gramEnd"/>
      <w:r w:rsidRPr="00C32987">
        <w:rPr>
          <w:rFonts w:asciiTheme="minorHAnsi" w:hAnsiTheme="minorHAnsi"/>
          <w:sz w:val="22"/>
        </w:rPr>
        <w:t xml:space="preserve"> ред. </w:t>
      </w:r>
      <w:hyperlink r:id="rId129"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18.12.2013 N 154-ОЗ)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3. </w:t>
      </w:r>
      <w:proofErr w:type="gramStart"/>
      <w:r w:rsidRPr="00C32987">
        <w:rPr>
          <w:rFonts w:asciiTheme="minorHAnsi" w:hAnsiTheme="minorHAnsi"/>
          <w:sz w:val="22"/>
        </w:rPr>
        <w:t>Координация деятельности исполнительных органов государственной власти области, субъектов государственной и частной систем здравоохранения, иных хозяйствующих субъектов в сфере здравоохранения на территории области осуществляется исполнительным органом государственной власти области, уполномоченным Правительством Иркутской области.</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w:t>
      </w:r>
      <w:proofErr w:type="gramEnd"/>
      <w:r w:rsidRPr="00C32987">
        <w:rPr>
          <w:rFonts w:asciiTheme="minorHAnsi" w:hAnsiTheme="minorHAnsi"/>
          <w:sz w:val="22"/>
        </w:rPr>
        <w:t xml:space="preserve"> ред. Законов Иркутской области от 18.12.2013 </w:t>
      </w:r>
      <w:hyperlink r:id="rId130" w:history="1">
        <w:r w:rsidRPr="00C32987">
          <w:rPr>
            <w:rFonts w:asciiTheme="minorHAnsi" w:hAnsiTheme="minorHAnsi"/>
            <w:color w:val="0000FF"/>
            <w:sz w:val="22"/>
          </w:rPr>
          <w:t>N 154-ОЗ</w:t>
        </w:r>
      </w:hyperlink>
      <w:r w:rsidRPr="00C32987">
        <w:rPr>
          <w:rFonts w:asciiTheme="minorHAnsi" w:hAnsiTheme="minorHAnsi"/>
          <w:sz w:val="22"/>
        </w:rPr>
        <w:t xml:space="preserve">, от 10.07.2014 </w:t>
      </w:r>
      <w:hyperlink r:id="rId131" w:history="1">
        <w:r w:rsidRPr="00C32987">
          <w:rPr>
            <w:rFonts w:asciiTheme="minorHAnsi" w:hAnsiTheme="minorHAnsi"/>
            <w:color w:val="0000FF"/>
            <w:sz w:val="22"/>
          </w:rPr>
          <w:t>N 84-ОЗ</w:t>
        </w:r>
      </w:hyperlink>
      <w:r w:rsidRPr="00C32987">
        <w:rPr>
          <w:rFonts w:asciiTheme="minorHAnsi" w:hAnsiTheme="minorHAnsi"/>
          <w:sz w:val="22"/>
        </w:rPr>
        <w:t>)</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 xml:space="preserve">Статья 14. </w:t>
      </w:r>
      <w:proofErr w:type="gramStart"/>
      <w:r w:rsidRPr="00C32987">
        <w:rPr>
          <w:rFonts w:asciiTheme="minorHAnsi" w:hAnsiTheme="minorHAnsi"/>
          <w:sz w:val="22"/>
        </w:rPr>
        <w:t>Взаимодействие органов государственной власти области, медицинских организаций, подведомственных исполнительному органу государственной власти области, с общественными объединениями, профессиональными союзами медицинских и фармацевтических работников</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32"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 xml:space="preserve">1. </w:t>
      </w:r>
      <w:proofErr w:type="gramStart"/>
      <w:r w:rsidRPr="00C32987">
        <w:rPr>
          <w:rFonts w:asciiTheme="minorHAnsi" w:hAnsiTheme="minorHAnsi"/>
          <w:sz w:val="22"/>
        </w:rPr>
        <w:t>Органы государственной власти области, медицинские организации, подведомственные исполнительному органу государственной власти области, взаимодействуют и сотрудничают с профессиональными ассоциациями и другими общественными объединениями медицинских и фармацевтических работников, их профессиональными союзами (далее - общественные объединения медицинских и фармацевтических работников) в порядке и формах, установленных федеральным и областным законодательством, а также соглашениями, заключаемыми между ними.</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w:t>
      </w:r>
      <w:proofErr w:type="gramStart"/>
      <w:r w:rsidRPr="00C32987">
        <w:rPr>
          <w:rFonts w:asciiTheme="minorHAnsi" w:hAnsiTheme="minorHAnsi"/>
          <w:sz w:val="22"/>
        </w:rPr>
        <w:t>в</w:t>
      </w:r>
      <w:proofErr w:type="gramEnd"/>
      <w:r w:rsidRPr="00C32987">
        <w:rPr>
          <w:rFonts w:asciiTheme="minorHAnsi" w:hAnsiTheme="minorHAnsi"/>
          <w:sz w:val="22"/>
        </w:rPr>
        <w:t xml:space="preserve"> ред. </w:t>
      </w:r>
      <w:hyperlink r:id="rId133"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lastRenderedPageBreak/>
        <w:t>При осуществлении взаимодействия не допускается вмешательство органов государственной власти области и их должностных лиц в деятельность общественных объединений медицинских и фармацевтических работников, равно как и вмешательство общественных объединений медицинских и фармацевтических работников в деятельность органов государственной власти области и их должностных лиц, за исключением случаев, предусмотренных федеральным законодательством.</w:t>
      </w:r>
      <w:proofErr w:type="gramEnd"/>
    </w:p>
    <w:p w:rsidR="00132CAA" w:rsidRPr="00C32987" w:rsidRDefault="00132CAA" w:rsidP="00132CAA">
      <w:pPr>
        <w:pStyle w:val="ConsPlusNormal"/>
        <w:spacing w:before="220"/>
        <w:ind w:firstLine="540"/>
        <w:jc w:val="both"/>
        <w:rPr>
          <w:rFonts w:asciiTheme="minorHAnsi" w:hAnsiTheme="minorHAnsi"/>
        </w:rPr>
      </w:pPr>
      <w:proofErr w:type="gramStart"/>
      <w:r w:rsidRPr="00C32987">
        <w:rPr>
          <w:rFonts w:asciiTheme="minorHAnsi" w:hAnsiTheme="minorHAnsi"/>
          <w:sz w:val="22"/>
        </w:rPr>
        <w:t>На исполнительные органы государственной власти области, медицинские организации, подведомственные исполнительному органу государственной власти области, не могут быть возложены функции и задачи общественных объединений медицинских и фармацевтических работников, а на общественные объединения медицинских и фармацевтических работников - функции и задачи исполнительных органов государственной власти области, медицинских организаций, подведомственных исполнительному органу государственной власти области.</w:t>
      </w:r>
      <w:proofErr w:type="gramEnd"/>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(в ред. </w:t>
      </w:r>
      <w:hyperlink r:id="rId134" w:history="1">
        <w:r w:rsidRPr="00C32987">
          <w:rPr>
            <w:rFonts w:asciiTheme="minorHAnsi" w:hAnsiTheme="minorHAnsi"/>
            <w:color w:val="0000FF"/>
            <w:sz w:val="22"/>
          </w:rPr>
          <w:t>Закона</w:t>
        </w:r>
      </w:hyperlink>
      <w:r w:rsidRPr="00C32987">
        <w:rPr>
          <w:rFonts w:asciiTheme="minorHAnsi" w:hAnsiTheme="minorHAnsi"/>
          <w:sz w:val="22"/>
        </w:rPr>
        <w:t xml:space="preserve"> Иркутской области от 10.07.2014 N 84-ОЗ)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2. Органы государственной власти области привлекают общественные объединения медицинских и фармацевтических работников к участию в решении следующих вопросов:</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1) разработка норм медицинской этики, </w:t>
      </w:r>
      <w:proofErr w:type="gramStart"/>
      <w:r w:rsidRPr="00C32987">
        <w:rPr>
          <w:rFonts w:asciiTheme="minorHAnsi" w:hAnsiTheme="minorHAnsi"/>
          <w:sz w:val="22"/>
        </w:rPr>
        <w:t>контроль за</w:t>
      </w:r>
      <w:proofErr w:type="gramEnd"/>
      <w:r w:rsidRPr="00C32987">
        <w:rPr>
          <w:rFonts w:asciiTheme="minorHAnsi" w:hAnsiTheme="minorHAnsi"/>
          <w:sz w:val="22"/>
        </w:rPr>
        <w:t xml:space="preserve"> их соблюдением, решение вопросов, связанных с нарушением этих норм;</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2) утратил силу. - </w:t>
      </w:r>
      <w:hyperlink r:id="rId135" w:history="1">
        <w:r w:rsidRPr="00C32987">
          <w:rPr>
            <w:rFonts w:asciiTheme="minorHAnsi" w:hAnsiTheme="minorHAnsi"/>
            <w:color w:val="0000FF"/>
            <w:sz w:val="22"/>
          </w:rPr>
          <w:t>Закон</w:t>
        </w:r>
      </w:hyperlink>
      <w:r w:rsidRPr="00C32987">
        <w:rPr>
          <w:rFonts w:asciiTheme="minorHAnsi" w:hAnsiTheme="minorHAnsi"/>
          <w:sz w:val="22"/>
        </w:rPr>
        <w:t xml:space="preserve"> Иркутской области от 13.06.2012 N 52-ОЗ;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3) разработка критериев подготовки и повышения квалификации медицинских и фармацевтических работников;</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4) присвоение медицинским и фармацевтическим работникам квалификационных категорий;</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5) иные вопросы в соответствии с федеральным законодательством.</w:t>
      </w:r>
    </w:p>
    <w:p w:rsidR="00132CAA" w:rsidRPr="00C32987" w:rsidRDefault="00132CAA" w:rsidP="00132CAA">
      <w:pPr>
        <w:pStyle w:val="ConsPlusNormal"/>
        <w:jc w:val="both"/>
        <w:rPr>
          <w:rFonts w:asciiTheme="minorHAnsi" w:hAnsiTheme="minorHAnsi"/>
        </w:rPr>
      </w:pPr>
      <w:r w:rsidRPr="00C32987">
        <w:rPr>
          <w:rFonts w:asciiTheme="minorHAnsi" w:hAnsiTheme="minorHAnsi"/>
          <w:sz w:val="22"/>
        </w:rPr>
        <w:t xml:space="preserve">(п. 5 </w:t>
      </w:r>
      <w:proofErr w:type="gramStart"/>
      <w:r w:rsidRPr="00C32987">
        <w:rPr>
          <w:rFonts w:asciiTheme="minorHAnsi" w:hAnsiTheme="minorHAnsi"/>
          <w:sz w:val="22"/>
        </w:rPr>
        <w:t>введен</w:t>
      </w:r>
      <w:proofErr w:type="gramEnd"/>
      <w:r w:rsidRPr="00C32987">
        <w:rPr>
          <w:rFonts w:asciiTheme="minorHAnsi" w:hAnsiTheme="minorHAnsi"/>
          <w:sz w:val="22"/>
        </w:rPr>
        <w:t xml:space="preserve"> </w:t>
      </w:r>
      <w:hyperlink r:id="rId136" w:history="1">
        <w:r w:rsidRPr="00C32987">
          <w:rPr>
            <w:rFonts w:asciiTheme="minorHAnsi" w:hAnsiTheme="minorHAnsi"/>
            <w:color w:val="0000FF"/>
            <w:sz w:val="22"/>
          </w:rPr>
          <w:t>Законом</w:t>
        </w:r>
      </w:hyperlink>
      <w:r w:rsidRPr="00C32987">
        <w:rPr>
          <w:rFonts w:asciiTheme="minorHAnsi" w:hAnsiTheme="minorHAnsi"/>
          <w:sz w:val="22"/>
        </w:rPr>
        <w:t xml:space="preserve"> Иркутской области от 13.06.2012 N 52-ОЗ)</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3. Органы государственной власти области оказывают поддержку </w:t>
      </w:r>
      <w:r w:rsidRPr="00C32987">
        <w:rPr>
          <w:rFonts w:asciiTheme="minorHAnsi" w:hAnsiTheme="minorHAnsi"/>
          <w:sz w:val="22"/>
        </w:rPr>
        <w:lastRenderedPageBreak/>
        <w:t>деятельности общественных объединений медицинских и фармацевтических работников в соответствии с законодательством.</w:t>
      </w:r>
    </w:p>
    <w:p w:rsidR="00132CAA" w:rsidRPr="00C32987" w:rsidRDefault="00132CAA" w:rsidP="00132CAA">
      <w:pPr>
        <w:pStyle w:val="ConsPlusNormal"/>
        <w:spacing w:before="220"/>
        <w:ind w:firstLine="540"/>
        <w:jc w:val="both"/>
        <w:rPr>
          <w:rFonts w:asciiTheme="minorHAnsi" w:hAnsiTheme="minorHAnsi"/>
        </w:rPr>
      </w:pPr>
      <w:r w:rsidRPr="00C32987">
        <w:rPr>
          <w:rFonts w:asciiTheme="minorHAnsi" w:hAnsiTheme="minorHAnsi"/>
          <w:sz w:val="22"/>
        </w:rPr>
        <w:t xml:space="preserve">4. </w:t>
      </w:r>
      <w:proofErr w:type="gramStart"/>
      <w:r w:rsidRPr="00C32987">
        <w:rPr>
          <w:rFonts w:asciiTheme="minorHAnsi" w:hAnsiTheme="minorHAnsi"/>
          <w:sz w:val="22"/>
        </w:rPr>
        <w:t>Иркутское областное отделение Общероссийской общественной организации "Российский Красный Крест", другие организации, учредительными документами которых предусмотрено оказание содействия охране здоровья населения, участвуют совместно с органами государственного управления здравоохранением в организации донорства крови и ее компонентов, в пропаганде среди населения безвозмездной добровольной сдачи крови и ее компонентов для лечебных целей, а также могут принимать участие в их поддержке.</w:t>
      </w:r>
      <w:proofErr w:type="gramEnd"/>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15. Финансирование расходов</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Финансирование расходов, осуществляемых в соответствии с настоящим Законом, производится за счет бюджетных ассигнований соответствующих бюджетов, средств обязательного медицинского страхования, иных источников в порядке, установленном законодательством.</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Title"/>
        <w:ind w:firstLine="540"/>
        <w:jc w:val="both"/>
        <w:outlineLvl w:val="0"/>
        <w:rPr>
          <w:rFonts w:asciiTheme="minorHAnsi" w:hAnsiTheme="minorHAnsi"/>
        </w:rPr>
      </w:pPr>
      <w:r w:rsidRPr="00C32987">
        <w:rPr>
          <w:rFonts w:asciiTheme="minorHAnsi" w:hAnsiTheme="minorHAnsi"/>
          <w:sz w:val="22"/>
        </w:rPr>
        <w:t>Статья 16. Вступление в силу настоящего Закона</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ind w:firstLine="540"/>
        <w:jc w:val="both"/>
        <w:rPr>
          <w:rFonts w:asciiTheme="minorHAnsi" w:hAnsiTheme="minorHAnsi"/>
        </w:rPr>
      </w:pPr>
      <w:r w:rsidRPr="00C32987">
        <w:rPr>
          <w:rFonts w:asciiTheme="minorHAnsi" w:hAnsiTheme="minorHAnsi"/>
          <w:sz w:val="22"/>
        </w:rPr>
        <w:t>Настоящий Закон вступает в силу по истечении десяти дней после дня его официального опубликования.</w:t>
      </w:r>
    </w:p>
    <w:p w:rsidR="00132CAA" w:rsidRPr="00C32987" w:rsidRDefault="00132CAA" w:rsidP="00132CAA">
      <w:pPr>
        <w:pStyle w:val="ConsPlusNormal"/>
        <w:jc w:val="both"/>
        <w:rPr>
          <w:rFonts w:asciiTheme="minorHAnsi" w:hAnsiTheme="minorHAnsi"/>
        </w:rPr>
      </w:pPr>
    </w:p>
    <w:p w:rsidR="00132CAA" w:rsidRPr="00C32987" w:rsidRDefault="00132CAA" w:rsidP="00132CAA">
      <w:pPr>
        <w:pStyle w:val="ConsPlusNormal"/>
        <w:jc w:val="right"/>
        <w:rPr>
          <w:rFonts w:asciiTheme="minorHAnsi" w:hAnsiTheme="minorHAnsi"/>
        </w:rPr>
      </w:pPr>
      <w:r w:rsidRPr="00C32987">
        <w:rPr>
          <w:rFonts w:asciiTheme="minorHAnsi" w:hAnsiTheme="minorHAnsi"/>
          <w:sz w:val="22"/>
        </w:rPr>
        <w:t>Губернатор</w:t>
      </w:r>
    </w:p>
    <w:p w:rsidR="00132CAA" w:rsidRPr="00C32987" w:rsidRDefault="00132CAA" w:rsidP="00132CAA">
      <w:pPr>
        <w:pStyle w:val="ConsPlusNormal"/>
        <w:jc w:val="right"/>
        <w:rPr>
          <w:rFonts w:asciiTheme="minorHAnsi" w:hAnsiTheme="minorHAnsi"/>
        </w:rPr>
      </w:pPr>
      <w:r w:rsidRPr="00C32987">
        <w:rPr>
          <w:rFonts w:asciiTheme="minorHAnsi" w:hAnsiTheme="minorHAnsi"/>
          <w:sz w:val="22"/>
        </w:rPr>
        <w:t>Иркутской области</w:t>
      </w:r>
    </w:p>
    <w:p w:rsidR="00132CAA" w:rsidRPr="00C32987" w:rsidRDefault="00132CAA" w:rsidP="00132CAA">
      <w:pPr>
        <w:pStyle w:val="ConsPlusNormal"/>
        <w:jc w:val="right"/>
        <w:rPr>
          <w:rFonts w:asciiTheme="minorHAnsi" w:hAnsiTheme="minorHAnsi"/>
        </w:rPr>
      </w:pPr>
      <w:r w:rsidRPr="00C32987">
        <w:rPr>
          <w:rFonts w:asciiTheme="minorHAnsi" w:hAnsiTheme="minorHAnsi"/>
          <w:sz w:val="22"/>
        </w:rPr>
        <w:t>Д.Ф.МЕЗЕНЦЕВ</w:t>
      </w:r>
    </w:p>
    <w:p w:rsidR="00132CAA" w:rsidRPr="00C32987" w:rsidRDefault="00132CAA" w:rsidP="00132CAA">
      <w:pPr>
        <w:pStyle w:val="ConsPlusNormal"/>
        <w:rPr>
          <w:rFonts w:asciiTheme="minorHAnsi" w:hAnsiTheme="minorHAnsi"/>
        </w:rPr>
      </w:pPr>
      <w:r w:rsidRPr="00C32987">
        <w:rPr>
          <w:rFonts w:asciiTheme="minorHAnsi" w:hAnsiTheme="minorHAnsi"/>
          <w:sz w:val="22"/>
        </w:rPr>
        <w:t>г. Иркутск</w:t>
      </w:r>
    </w:p>
    <w:p w:rsidR="00132CAA" w:rsidRPr="00C32987" w:rsidRDefault="00132CAA" w:rsidP="00132CAA">
      <w:pPr>
        <w:pStyle w:val="ConsPlusNormal"/>
        <w:spacing w:before="220"/>
        <w:rPr>
          <w:rFonts w:asciiTheme="minorHAnsi" w:hAnsiTheme="minorHAnsi"/>
        </w:rPr>
      </w:pPr>
      <w:r w:rsidRPr="00C32987">
        <w:rPr>
          <w:rFonts w:asciiTheme="minorHAnsi" w:hAnsiTheme="minorHAnsi"/>
          <w:sz w:val="22"/>
        </w:rPr>
        <w:t>5 марта 2010 года</w:t>
      </w:r>
    </w:p>
    <w:p w:rsidR="00132CAA" w:rsidRPr="00C32987" w:rsidRDefault="00132CAA" w:rsidP="00132CAA">
      <w:pPr>
        <w:pStyle w:val="ConsPlusNormal"/>
        <w:spacing w:before="220"/>
        <w:rPr>
          <w:rFonts w:asciiTheme="minorHAnsi" w:hAnsiTheme="minorHAnsi"/>
        </w:rPr>
      </w:pPr>
      <w:r w:rsidRPr="00C32987">
        <w:rPr>
          <w:rFonts w:asciiTheme="minorHAnsi" w:hAnsiTheme="minorHAnsi"/>
          <w:sz w:val="22"/>
        </w:rPr>
        <w:t>N 4-ОЗ</w:t>
      </w:r>
    </w:p>
    <w:p w:rsidR="00132CAA" w:rsidRPr="00C32987" w:rsidRDefault="00132CAA" w:rsidP="00132CAA">
      <w:pPr>
        <w:pStyle w:val="ConsPlusNormal"/>
        <w:jc w:val="both"/>
      </w:pPr>
    </w:p>
    <w:p w:rsidR="00132CAA" w:rsidRPr="00C32987" w:rsidRDefault="00132CAA" w:rsidP="00132CAA">
      <w:pPr>
        <w:pStyle w:val="ConsPlusNormal"/>
        <w:jc w:val="both"/>
      </w:pPr>
    </w:p>
    <w:p w:rsidR="00132CAA" w:rsidRPr="00C32987" w:rsidRDefault="00132CAA" w:rsidP="00132CAA">
      <w:pPr>
        <w:pStyle w:val="ConsPlusNormal"/>
        <w:pBdr>
          <w:top w:val="single" w:sz="6" w:space="0" w:color="auto"/>
        </w:pBdr>
        <w:spacing w:before="100" w:after="100"/>
        <w:jc w:val="both"/>
        <w:rPr>
          <w:sz w:val="2"/>
          <w:szCs w:val="2"/>
        </w:rPr>
      </w:pPr>
    </w:p>
    <w:p w:rsidR="00132CAA" w:rsidRPr="00C32987" w:rsidRDefault="00132CAA" w:rsidP="00132CAA"/>
    <w:p w:rsidR="00CE7937" w:rsidRPr="00C32987" w:rsidRDefault="00CE7937">
      <w:pPr>
        <w:pStyle w:val="a8"/>
        <w:spacing w:after="200"/>
        <w:ind w:firstLine="0"/>
        <w:jc w:val="center"/>
        <w:rPr>
          <w:b/>
          <w:bCs/>
          <w:sz w:val="28"/>
          <w:szCs w:val="28"/>
        </w:rPr>
      </w:pPr>
    </w:p>
    <w:p w:rsidR="00CE7937" w:rsidRPr="00C32987" w:rsidRDefault="00CE7937">
      <w:pPr>
        <w:pStyle w:val="a8"/>
        <w:spacing w:after="200"/>
        <w:ind w:firstLine="0"/>
        <w:jc w:val="center"/>
        <w:rPr>
          <w:b/>
          <w:bCs/>
          <w:sz w:val="28"/>
          <w:szCs w:val="28"/>
        </w:rPr>
      </w:pPr>
      <w:bookmarkStart w:id="6" w:name="_GoBack"/>
      <w:bookmarkEnd w:id="6"/>
    </w:p>
    <w:sectPr w:rsidR="00CE7937" w:rsidRPr="00C32987" w:rsidSect="005535FC">
      <w:headerReference w:type="even" r:id="rId137"/>
      <w:headerReference w:type="default" r:id="rId138"/>
      <w:footerReference w:type="even" r:id="rId139"/>
      <w:footerReference w:type="default" r:id="rId140"/>
      <w:headerReference w:type="first" r:id="rId141"/>
      <w:footerReference w:type="first" r:id="rId142"/>
      <w:pgSz w:w="8400" w:h="11900"/>
      <w:pgMar w:top="565" w:right="603" w:bottom="925"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D1" w:rsidRDefault="00AE09D1">
      <w:r>
        <w:separator/>
      </w:r>
    </w:p>
  </w:endnote>
  <w:endnote w:type="continuationSeparator" w:id="0">
    <w:p w:rsidR="00AE09D1" w:rsidRDefault="00AE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r>
      <w:rPr>
        <w:noProof/>
        <w:lang w:bidi="ar-SA"/>
      </w:rPr>
      <mc:AlternateContent>
        <mc:Choice Requires="wps">
          <w:drawing>
            <wp:anchor distT="0" distB="0" distL="0" distR="0" simplePos="0" relativeHeight="251702784" behindDoc="1" locked="0" layoutInCell="1" allowOverlap="1" wp14:anchorId="6192DEA9" wp14:editId="5A74F387">
              <wp:simplePos x="0" y="0"/>
              <wp:positionH relativeFrom="page">
                <wp:posOffset>6939915</wp:posOffset>
              </wp:positionH>
              <wp:positionV relativeFrom="page">
                <wp:posOffset>10511155</wp:posOffset>
              </wp:positionV>
              <wp:extent cx="189230" cy="82550"/>
              <wp:effectExtent l="0" t="0" r="0" b="0"/>
              <wp:wrapNone/>
              <wp:docPr id="477" name="Shape 477"/>
              <wp:cNvGraphicFramePr/>
              <a:graphic xmlns:a="http://schemas.openxmlformats.org/drawingml/2006/main">
                <a:graphicData uri="http://schemas.microsoft.com/office/word/2010/wordprocessingShape">
                  <wps:wsp>
                    <wps:cNvSpPr txBox="1"/>
                    <wps:spPr>
                      <a:xfrm>
                        <a:off x="0" y="0"/>
                        <a:ext cx="189230" cy="82550"/>
                      </a:xfrm>
                      <a:prstGeom prst="rect">
                        <a:avLst/>
                      </a:prstGeom>
                      <a:noFill/>
                    </wps:spPr>
                    <wps:txbx>
                      <w:txbxContent>
                        <w:p w:rsidR="00E94219" w:rsidRDefault="00E94219"/>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7" o:spid="_x0000_s1051" type="#_x0000_t202" style="position:absolute;margin-left:546.45pt;margin-top:827.65pt;width:14.9pt;height:6.5pt;z-index:-251613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" filled="f" stroked="f">
              <v:textbox style="mso-fit-shape-to-text:t" inset="0,0,0,0">
                <w:txbxContent>
                  <w:p w:rsidR="00E94219" w:rsidRDefault="00E9421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D1" w:rsidRDefault="00AE09D1">
      <w:r>
        <w:separator/>
      </w:r>
    </w:p>
  </w:footnote>
  <w:footnote w:type="continuationSeparator" w:id="0">
    <w:p w:rsidR="00AE09D1" w:rsidRDefault="00AE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C885A8"/>
    <w:lvl w:ilvl="0">
      <w:start w:val="1"/>
      <w:numFmt w:val="bullet"/>
      <w:pStyle w:val="a"/>
      <w:lvlText w:val=""/>
      <w:lvlJc w:val="left"/>
      <w:pPr>
        <w:tabs>
          <w:tab w:val="num" w:pos="360"/>
        </w:tabs>
        <w:ind w:left="360" w:hanging="360"/>
      </w:pPr>
      <w:rPr>
        <w:rFonts w:ascii="Symbol" w:hAnsi="Symbol" w:hint="default"/>
      </w:rPr>
    </w:lvl>
  </w:abstractNum>
  <w:abstractNum w:abstractNumId="1">
    <w:nsid w:val="00CF3563"/>
    <w:multiLevelType w:val="hybridMultilevel"/>
    <w:tmpl w:val="1DB6551A"/>
    <w:lvl w:ilvl="0" w:tplc="007E5ADC">
      <w:start w:val="1"/>
      <w:numFmt w:val="decimal"/>
      <w:lvlText w:val="%1-"/>
      <w:lvlJc w:val="left"/>
      <w:pPr>
        <w:ind w:left="936" w:hanging="54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2">
    <w:nsid w:val="010843FF"/>
    <w:multiLevelType w:val="multilevel"/>
    <w:tmpl w:val="53E275B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255792"/>
    <w:multiLevelType w:val="multilevel"/>
    <w:tmpl w:val="C4709E70"/>
    <w:lvl w:ilvl="0">
      <w:start w:val="1"/>
      <w:numFmt w:val="bullet"/>
      <w:lvlText w:val="-"/>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64434B"/>
    <w:multiLevelType w:val="multilevel"/>
    <w:tmpl w:val="86DC0F9C"/>
    <w:lvl w:ilvl="0">
      <w:start w:val="100"/>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A6DEB"/>
    <w:multiLevelType w:val="multilevel"/>
    <w:tmpl w:val="2F7ABE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610DD"/>
    <w:multiLevelType w:val="multilevel"/>
    <w:tmpl w:val="59D25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68562B"/>
    <w:multiLevelType w:val="multilevel"/>
    <w:tmpl w:val="B03EACB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C076A5"/>
    <w:multiLevelType w:val="hybridMultilevel"/>
    <w:tmpl w:val="EB468520"/>
    <w:lvl w:ilvl="0" w:tplc="1DA219DC">
      <w:start w:val="1"/>
      <w:numFmt w:val="bullet"/>
      <w:lvlText w:val="-"/>
      <w:lvlJc w:val="left"/>
      <w:pPr>
        <w:tabs>
          <w:tab w:val="num" w:pos="3060"/>
        </w:tabs>
        <w:ind w:left="3060" w:hanging="360"/>
      </w:pPr>
      <w:rPr>
        <w:rFonts w:ascii="Courier New" w:hAnsi="Courier New" w:hint="default"/>
      </w:rPr>
    </w:lvl>
    <w:lvl w:ilvl="1" w:tplc="1DA219DC">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C013850"/>
    <w:multiLevelType w:val="multilevel"/>
    <w:tmpl w:val="09008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FB7715"/>
    <w:multiLevelType w:val="hybridMultilevel"/>
    <w:tmpl w:val="46EE63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F917357"/>
    <w:multiLevelType w:val="hybridMultilevel"/>
    <w:tmpl w:val="4784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5328CC"/>
    <w:multiLevelType w:val="multilevel"/>
    <w:tmpl w:val="B12A2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DA494E"/>
    <w:multiLevelType w:val="multilevel"/>
    <w:tmpl w:val="009E1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6208AE"/>
    <w:multiLevelType w:val="multilevel"/>
    <w:tmpl w:val="ED30DBF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F5B91"/>
    <w:multiLevelType w:val="multilevel"/>
    <w:tmpl w:val="0C1A7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024BD"/>
    <w:multiLevelType w:val="multilevel"/>
    <w:tmpl w:val="FFF0298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4D27C6"/>
    <w:multiLevelType w:val="hybridMultilevel"/>
    <w:tmpl w:val="089C8B48"/>
    <w:lvl w:ilvl="0" w:tplc="E72412C0">
      <w:start w:val="1"/>
      <w:numFmt w:val="bullet"/>
      <w:lvlText w:val=""/>
      <w:lvlJc w:val="left"/>
      <w:pPr>
        <w:tabs>
          <w:tab w:val="num" w:pos="720"/>
        </w:tabs>
        <w:ind w:left="720" w:hanging="360"/>
      </w:pPr>
      <w:rPr>
        <w:rFonts w:ascii="Wingdings" w:hAnsi="Wingdings" w:hint="default"/>
      </w:rPr>
    </w:lvl>
    <w:lvl w:ilvl="1" w:tplc="CA3258CC" w:tentative="1">
      <w:start w:val="1"/>
      <w:numFmt w:val="bullet"/>
      <w:lvlText w:val=""/>
      <w:lvlJc w:val="left"/>
      <w:pPr>
        <w:tabs>
          <w:tab w:val="num" w:pos="1440"/>
        </w:tabs>
        <w:ind w:left="1440" w:hanging="360"/>
      </w:pPr>
      <w:rPr>
        <w:rFonts w:ascii="Wingdings" w:hAnsi="Wingdings" w:hint="default"/>
      </w:rPr>
    </w:lvl>
    <w:lvl w:ilvl="2" w:tplc="EEF0F87A" w:tentative="1">
      <w:start w:val="1"/>
      <w:numFmt w:val="bullet"/>
      <w:lvlText w:val=""/>
      <w:lvlJc w:val="left"/>
      <w:pPr>
        <w:tabs>
          <w:tab w:val="num" w:pos="2160"/>
        </w:tabs>
        <w:ind w:left="2160" w:hanging="360"/>
      </w:pPr>
      <w:rPr>
        <w:rFonts w:ascii="Wingdings" w:hAnsi="Wingdings" w:hint="default"/>
      </w:rPr>
    </w:lvl>
    <w:lvl w:ilvl="3" w:tplc="1E18C2D8" w:tentative="1">
      <w:start w:val="1"/>
      <w:numFmt w:val="bullet"/>
      <w:lvlText w:val=""/>
      <w:lvlJc w:val="left"/>
      <w:pPr>
        <w:tabs>
          <w:tab w:val="num" w:pos="2880"/>
        </w:tabs>
        <w:ind w:left="2880" w:hanging="360"/>
      </w:pPr>
      <w:rPr>
        <w:rFonts w:ascii="Wingdings" w:hAnsi="Wingdings" w:hint="default"/>
      </w:rPr>
    </w:lvl>
    <w:lvl w:ilvl="4" w:tplc="8E248424" w:tentative="1">
      <w:start w:val="1"/>
      <w:numFmt w:val="bullet"/>
      <w:lvlText w:val=""/>
      <w:lvlJc w:val="left"/>
      <w:pPr>
        <w:tabs>
          <w:tab w:val="num" w:pos="3600"/>
        </w:tabs>
        <w:ind w:left="3600" w:hanging="360"/>
      </w:pPr>
      <w:rPr>
        <w:rFonts w:ascii="Wingdings" w:hAnsi="Wingdings" w:hint="default"/>
      </w:rPr>
    </w:lvl>
    <w:lvl w:ilvl="5" w:tplc="E31A0FA4" w:tentative="1">
      <w:start w:val="1"/>
      <w:numFmt w:val="bullet"/>
      <w:lvlText w:val=""/>
      <w:lvlJc w:val="left"/>
      <w:pPr>
        <w:tabs>
          <w:tab w:val="num" w:pos="4320"/>
        </w:tabs>
        <w:ind w:left="4320" w:hanging="360"/>
      </w:pPr>
      <w:rPr>
        <w:rFonts w:ascii="Wingdings" w:hAnsi="Wingdings" w:hint="default"/>
      </w:rPr>
    </w:lvl>
    <w:lvl w:ilvl="6" w:tplc="8BDABBFA" w:tentative="1">
      <w:start w:val="1"/>
      <w:numFmt w:val="bullet"/>
      <w:lvlText w:val=""/>
      <w:lvlJc w:val="left"/>
      <w:pPr>
        <w:tabs>
          <w:tab w:val="num" w:pos="5040"/>
        </w:tabs>
        <w:ind w:left="5040" w:hanging="360"/>
      </w:pPr>
      <w:rPr>
        <w:rFonts w:ascii="Wingdings" w:hAnsi="Wingdings" w:hint="default"/>
      </w:rPr>
    </w:lvl>
    <w:lvl w:ilvl="7" w:tplc="DA5A6D38" w:tentative="1">
      <w:start w:val="1"/>
      <w:numFmt w:val="bullet"/>
      <w:lvlText w:val=""/>
      <w:lvlJc w:val="left"/>
      <w:pPr>
        <w:tabs>
          <w:tab w:val="num" w:pos="5760"/>
        </w:tabs>
        <w:ind w:left="5760" w:hanging="360"/>
      </w:pPr>
      <w:rPr>
        <w:rFonts w:ascii="Wingdings" w:hAnsi="Wingdings" w:hint="default"/>
      </w:rPr>
    </w:lvl>
    <w:lvl w:ilvl="8" w:tplc="9C305104" w:tentative="1">
      <w:start w:val="1"/>
      <w:numFmt w:val="bullet"/>
      <w:lvlText w:val=""/>
      <w:lvlJc w:val="left"/>
      <w:pPr>
        <w:tabs>
          <w:tab w:val="num" w:pos="6480"/>
        </w:tabs>
        <w:ind w:left="6480" w:hanging="360"/>
      </w:pPr>
      <w:rPr>
        <w:rFonts w:ascii="Wingdings" w:hAnsi="Wingdings" w:hint="default"/>
      </w:rPr>
    </w:lvl>
  </w:abstractNum>
  <w:abstractNum w:abstractNumId="18">
    <w:nsid w:val="1EB650C8"/>
    <w:multiLevelType w:val="multilevel"/>
    <w:tmpl w:val="05CCA06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1268E1"/>
    <w:multiLevelType w:val="hybridMultilevel"/>
    <w:tmpl w:val="8CC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9E62C1"/>
    <w:multiLevelType w:val="multilevel"/>
    <w:tmpl w:val="897AA56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542C8E"/>
    <w:multiLevelType w:val="multilevel"/>
    <w:tmpl w:val="5DA4E1AA"/>
    <w:lvl w:ilvl="0">
      <w:start w:val="1"/>
      <w:numFmt w:val="decimal"/>
      <w:lvlText w:val="%1"/>
      <w:lvlJc w:val="left"/>
      <w:rPr>
        <w:rFonts w:asciiTheme="minorHAnsi" w:eastAsia="Arial" w:hAnsiTheme="minorHAnsi" w:cs="Arial"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83318E"/>
    <w:multiLevelType w:val="multilevel"/>
    <w:tmpl w:val="2FAE74C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FD4ED0"/>
    <w:multiLevelType w:val="multilevel"/>
    <w:tmpl w:val="A2E26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E3536B"/>
    <w:multiLevelType w:val="multilevel"/>
    <w:tmpl w:val="C90C732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CF7A39"/>
    <w:multiLevelType w:val="multilevel"/>
    <w:tmpl w:val="DD386C7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DC5CB1"/>
    <w:multiLevelType w:val="hybridMultilevel"/>
    <w:tmpl w:val="97E2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177449"/>
    <w:multiLevelType w:val="hybridMultilevel"/>
    <w:tmpl w:val="D7A2D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6C24B6"/>
    <w:multiLevelType w:val="hybridMultilevel"/>
    <w:tmpl w:val="ABB83D94"/>
    <w:lvl w:ilvl="0" w:tplc="B486021A">
      <w:start w:val="1"/>
      <w:numFmt w:val="decimal"/>
      <w:lvlText w:val="%1."/>
      <w:lvlJc w:val="left"/>
      <w:pPr>
        <w:ind w:left="7124" w:hanging="237"/>
      </w:pPr>
      <w:rPr>
        <w:rFonts w:asciiTheme="minorHAnsi" w:eastAsia="Times New Roman" w:hAnsiTheme="minorHAnsi" w:cs="Times New Roman" w:hint="default"/>
        <w:sz w:val="20"/>
        <w:szCs w:val="20"/>
      </w:rPr>
    </w:lvl>
    <w:lvl w:ilvl="1" w:tplc="67A241E6">
      <w:start w:val="1"/>
      <w:numFmt w:val="bullet"/>
      <w:lvlText w:val="•"/>
      <w:lvlJc w:val="left"/>
      <w:pPr>
        <w:ind w:left="7776" w:hanging="237"/>
      </w:pPr>
      <w:rPr>
        <w:rFonts w:hint="default"/>
      </w:rPr>
    </w:lvl>
    <w:lvl w:ilvl="2" w:tplc="7750B8E4">
      <w:start w:val="1"/>
      <w:numFmt w:val="bullet"/>
      <w:lvlText w:val="•"/>
      <w:lvlJc w:val="left"/>
      <w:pPr>
        <w:ind w:left="8427" w:hanging="237"/>
      </w:pPr>
      <w:rPr>
        <w:rFonts w:hint="default"/>
      </w:rPr>
    </w:lvl>
    <w:lvl w:ilvl="3" w:tplc="AD58A68A">
      <w:start w:val="1"/>
      <w:numFmt w:val="bullet"/>
      <w:lvlText w:val="•"/>
      <w:lvlJc w:val="left"/>
      <w:pPr>
        <w:ind w:left="9079" w:hanging="237"/>
      </w:pPr>
      <w:rPr>
        <w:rFonts w:hint="default"/>
      </w:rPr>
    </w:lvl>
    <w:lvl w:ilvl="4" w:tplc="9A1A7C58">
      <w:start w:val="1"/>
      <w:numFmt w:val="bullet"/>
      <w:lvlText w:val="•"/>
      <w:lvlJc w:val="left"/>
      <w:pPr>
        <w:ind w:left="9731" w:hanging="237"/>
      </w:pPr>
      <w:rPr>
        <w:rFonts w:hint="default"/>
      </w:rPr>
    </w:lvl>
    <w:lvl w:ilvl="5" w:tplc="B62AED40">
      <w:start w:val="1"/>
      <w:numFmt w:val="bullet"/>
      <w:lvlText w:val="•"/>
      <w:lvlJc w:val="left"/>
      <w:pPr>
        <w:ind w:left="10382" w:hanging="237"/>
      </w:pPr>
      <w:rPr>
        <w:rFonts w:hint="default"/>
      </w:rPr>
    </w:lvl>
    <w:lvl w:ilvl="6" w:tplc="69904E60">
      <w:start w:val="1"/>
      <w:numFmt w:val="bullet"/>
      <w:lvlText w:val="•"/>
      <w:lvlJc w:val="left"/>
      <w:pPr>
        <w:ind w:left="11034" w:hanging="237"/>
      </w:pPr>
      <w:rPr>
        <w:rFonts w:hint="default"/>
      </w:rPr>
    </w:lvl>
    <w:lvl w:ilvl="7" w:tplc="294EE490">
      <w:start w:val="1"/>
      <w:numFmt w:val="bullet"/>
      <w:lvlText w:val="•"/>
      <w:lvlJc w:val="left"/>
      <w:pPr>
        <w:ind w:left="11686" w:hanging="237"/>
      </w:pPr>
      <w:rPr>
        <w:rFonts w:hint="default"/>
      </w:rPr>
    </w:lvl>
    <w:lvl w:ilvl="8" w:tplc="2F869AF6">
      <w:start w:val="1"/>
      <w:numFmt w:val="bullet"/>
      <w:lvlText w:val="•"/>
      <w:lvlJc w:val="left"/>
      <w:pPr>
        <w:ind w:left="12337" w:hanging="237"/>
      </w:pPr>
      <w:rPr>
        <w:rFonts w:hint="default"/>
      </w:rPr>
    </w:lvl>
  </w:abstractNum>
  <w:abstractNum w:abstractNumId="29">
    <w:nsid w:val="2B3A0474"/>
    <w:multiLevelType w:val="multilevel"/>
    <w:tmpl w:val="7F10306C"/>
    <w:lvl w:ilvl="0">
      <w:start w:val="4"/>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D92BE8"/>
    <w:multiLevelType w:val="multilevel"/>
    <w:tmpl w:val="F2C40A2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F377C8"/>
    <w:multiLevelType w:val="multilevel"/>
    <w:tmpl w:val="071C2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D12176"/>
    <w:multiLevelType w:val="multilevel"/>
    <w:tmpl w:val="BD8AC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141686"/>
    <w:multiLevelType w:val="multilevel"/>
    <w:tmpl w:val="D96A4EA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DD4EC6"/>
    <w:multiLevelType w:val="hybridMultilevel"/>
    <w:tmpl w:val="3A8A2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5D6182"/>
    <w:multiLevelType w:val="multilevel"/>
    <w:tmpl w:val="22C8A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8038BB"/>
    <w:multiLevelType w:val="multilevel"/>
    <w:tmpl w:val="4F9EC9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AB2BD2"/>
    <w:multiLevelType w:val="multilevel"/>
    <w:tmpl w:val="DDA6B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83A4E04"/>
    <w:multiLevelType w:val="hybridMultilevel"/>
    <w:tmpl w:val="71B4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640886"/>
    <w:multiLevelType w:val="multilevel"/>
    <w:tmpl w:val="4064B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311122"/>
    <w:multiLevelType w:val="hybridMultilevel"/>
    <w:tmpl w:val="92A06D68"/>
    <w:lvl w:ilvl="0" w:tplc="181C73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83EC4"/>
    <w:multiLevelType w:val="hybridMultilevel"/>
    <w:tmpl w:val="3DE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FB82F55"/>
    <w:multiLevelType w:val="multilevel"/>
    <w:tmpl w:val="15DE368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8061E0"/>
    <w:multiLevelType w:val="multilevel"/>
    <w:tmpl w:val="2EF84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331B83"/>
    <w:multiLevelType w:val="multilevel"/>
    <w:tmpl w:val="53322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051DD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45B87188"/>
    <w:multiLevelType w:val="hybridMultilevel"/>
    <w:tmpl w:val="6C00CA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4303CF"/>
    <w:multiLevelType w:val="multilevel"/>
    <w:tmpl w:val="8026B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F501A7"/>
    <w:multiLevelType w:val="multilevel"/>
    <w:tmpl w:val="C166FAF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E6714C"/>
    <w:multiLevelType w:val="hybridMultilevel"/>
    <w:tmpl w:val="E9EC85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2144E8"/>
    <w:multiLevelType w:val="multilevel"/>
    <w:tmpl w:val="9580C84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39557F"/>
    <w:multiLevelType w:val="multilevel"/>
    <w:tmpl w:val="870C5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E514490"/>
    <w:multiLevelType w:val="multilevel"/>
    <w:tmpl w:val="1F5C82EA"/>
    <w:lvl w:ilvl="0">
      <w:start w:val="1"/>
      <w:numFmt w:val="decimal"/>
      <w:lvlText w:val="%1."/>
      <w:lvlJc w:val="left"/>
      <w:pPr>
        <w:ind w:left="450" w:hanging="450"/>
      </w:pPr>
      <w:rPr>
        <w:rFonts w:hint="default"/>
        <w:sz w:val="28"/>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3">
    <w:nsid w:val="50CB524C"/>
    <w:multiLevelType w:val="multilevel"/>
    <w:tmpl w:val="EC90E53E"/>
    <w:lvl w:ilvl="0">
      <w:start w:val="8"/>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36920DC"/>
    <w:multiLevelType w:val="multilevel"/>
    <w:tmpl w:val="92E617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548782F"/>
    <w:multiLevelType w:val="multilevel"/>
    <w:tmpl w:val="E8F81CC8"/>
    <w:lvl w:ilvl="0">
      <w:start w:val="11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5BF3AEA"/>
    <w:multiLevelType w:val="multilevel"/>
    <w:tmpl w:val="D888903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68E4261"/>
    <w:multiLevelType w:val="multilevel"/>
    <w:tmpl w:val="72F0D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6EE2223"/>
    <w:multiLevelType w:val="multilevel"/>
    <w:tmpl w:val="7A743F9C"/>
    <w:lvl w:ilvl="0">
      <w:start w:val="104"/>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70C2782"/>
    <w:multiLevelType w:val="multilevel"/>
    <w:tmpl w:val="16D088C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7506A17"/>
    <w:multiLevelType w:val="hybridMultilevel"/>
    <w:tmpl w:val="EBC44E1C"/>
    <w:lvl w:ilvl="0" w:tplc="DD349E76">
      <w:start w:val="1"/>
      <w:numFmt w:val="decimal"/>
      <w:lvlText w:val="%1."/>
      <w:lvlJc w:val="left"/>
      <w:pPr>
        <w:ind w:left="2236" w:hanging="208"/>
        <w:jc w:val="right"/>
      </w:pPr>
      <w:rPr>
        <w:rFonts w:asciiTheme="minorHAnsi" w:eastAsia="Century" w:hAnsiTheme="minorHAnsi" w:cs="Times New Roman" w:hint="default"/>
        <w:sz w:val="20"/>
        <w:szCs w:val="20"/>
      </w:rPr>
    </w:lvl>
    <w:lvl w:ilvl="1" w:tplc="FC726F3C">
      <w:start w:val="1"/>
      <w:numFmt w:val="bullet"/>
      <w:lvlText w:val="•"/>
      <w:lvlJc w:val="left"/>
      <w:pPr>
        <w:ind w:left="2887" w:hanging="208"/>
      </w:pPr>
      <w:rPr>
        <w:rFonts w:hint="default"/>
      </w:rPr>
    </w:lvl>
    <w:lvl w:ilvl="2" w:tplc="E83CFFD2">
      <w:start w:val="1"/>
      <w:numFmt w:val="bullet"/>
      <w:lvlText w:val="•"/>
      <w:lvlJc w:val="left"/>
      <w:pPr>
        <w:ind w:left="3539" w:hanging="208"/>
      </w:pPr>
      <w:rPr>
        <w:rFonts w:hint="default"/>
      </w:rPr>
    </w:lvl>
    <w:lvl w:ilvl="3" w:tplc="C21EA592">
      <w:start w:val="1"/>
      <w:numFmt w:val="bullet"/>
      <w:lvlText w:val="•"/>
      <w:lvlJc w:val="left"/>
      <w:pPr>
        <w:ind w:left="4191" w:hanging="208"/>
      </w:pPr>
      <w:rPr>
        <w:rFonts w:hint="default"/>
      </w:rPr>
    </w:lvl>
    <w:lvl w:ilvl="4" w:tplc="596A88BC">
      <w:start w:val="1"/>
      <w:numFmt w:val="bullet"/>
      <w:lvlText w:val="•"/>
      <w:lvlJc w:val="left"/>
      <w:pPr>
        <w:ind w:left="4842" w:hanging="208"/>
      </w:pPr>
      <w:rPr>
        <w:rFonts w:hint="default"/>
      </w:rPr>
    </w:lvl>
    <w:lvl w:ilvl="5" w:tplc="1EA88766">
      <w:start w:val="1"/>
      <w:numFmt w:val="bullet"/>
      <w:lvlText w:val="•"/>
      <w:lvlJc w:val="left"/>
      <w:pPr>
        <w:ind w:left="5494" w:hanging="208"/>
      </w:pPr>
      <w:rPr>
        <w:rFonts w:hint="default"/>
      </w:rPr>
    </w:lvl>
    <w:lvl w:ilvl="6" w:tplc="C1F8FDA8">
      <w:start w:val="1"/>
      <w:numFmt w:val="bullet"/>
      <w:lvlText w:val="•"/>
      <w:lvlJc w:val="left"/>
      <w:pPr>
        <w:ind w:left="6146" w:hanging="208"/>
      </w:pPr>
      <w:rPr>
        <w:rFonts w:hint="default"/>
      </w:rPr>
    </w:lvl>
    <w:lvl w:ilvl="7" w:tplc="B2BC5A2A">
      <w:start w:val="1"/>
      <w:numFmt w:val="bullet"/>
      <w:lvlText w:val="•"/>
      <w:lvlJc w:val="left"/>
      <w:pPr>
        <w:ind w:left="6797" w:hanging="208"/>
      </w:pPr>
      <w:rPr>
        <w:rFonts w:hint="default"/>
      </w:rPr>
    </w:lvl>
    <w:lvl w:ilvl="8" w:tplc="92A2CCEE">
      <w:start w:val="1"/>
      <w:numFmt w:val="bullet"/>
      <w:lvlText w:val="•"/>
      <w:lvlJc w:val="left"/>
      <w:pPr>
        <w:ind w:left="7449" w:hanging="208"/>
      </w:pPr>
      <w:rPr>
        <w:rFonts w:hint="default"/>
      </w:rPr>
    </w:lvl>
  </w:abstractNum>
  <w:abstractNum w:abstractNumId="61">
    <w:nsid w:val="57550EAB"/>
    <w:multiLevelType w:val="multilevel"/>
    <w:tmpl w:val="DD16331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8C83828"/>
    <w:multiLevelType w:val="multilevel"/>
    <w:tmpl w:val="13CA6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AD4379C"/>
    <w:multiLevelType w:val="hybridMultilevel"/>
    <w:tmpl w:val="3AC067D0"/>
    <w:lvl w:ilvl="0" w:tplc="0F0E07DE">
      <w:start w:val="1"/>
      <w:numFmt w:val="decimal"/>
      <w:lvlText w:val="%1."/>
      <w:lvlJc w:val="left"/>
      <w:pPr>
        <w:tabs>
          <w:tab w:val="num" w:pos="720"/>
        </w:tabs>
        <w:ind w:left="720" w:hanging="360"/>
      </w:pPr>
    </w:lvl>
    <w:lvl w:ilvl="1" w:tplc="1BC817D8" w:tentative="1">
      <w:start w:val="1"/>
      <w:numFmt w:val="decimal"/>
      <w:lvlText w:val="%2."/>
      <w:lvlJc w:val="left"/>
      <w:pPr>
        <w:tabs>
          <w:tab w:val="num" w:pos="1440"/>
        </w:tabs>
        <w:ind w:left="1440" w:hanging="360"/>
      </w:pPr>
    </w:lvl>
    <w:lvl w:ilvl="2" w:tplc="00644676" w:tentative="1">
      <w:start w:val="1"/>
      <w:numFmt w:val="decimal"/>
      <w:lvlText w:val="%3."/>
      <w:lvlJc w:val="left"/>
      <w:pPr>
        <w:tabs>
          <w:tab w:val="num" w:pos="2160"/>
        </w:tabs>
        <w:ind w:left="2160" w:hanging="360"/>
      </w:pPr>
    </w:lvl>
    <w:lvl w:ilvl="3" w:tplc="6D62A094" w:tentative="1">
      <w:start w:val="1"/>
      <w:numFmt w:val="decimal"/>
      <w:lvlText w:val="%4."/>
      <w:lvlJc w:val="left"/>
      <w:pPr>
        <w:tabs>
          <w:tab w:val="num" w:pos="2880"/>
        </w:tabs>
        <w:ind w:left="2880" w:hanging="360"/>
      </w:pPr>
    </w:lvl>
    <w:lvl w:ilvl="4" w:tplc="E8E2ACBA" w:tentative="1">
      <w:start w:val="1"/>
      <w:numFmt w:val="decimal"/>
      <w:lvlText w:val="%5."/>
      <w:lvlJc w:val="left"/>
      <w:pPr>
        <w:tabs>
          <w:tab w:val="num" w:pos="3600"/>
        </w:tabs>
        <w:ind w:left="3600" w:hanging="360"/>
      </w:pPr>
    </w:lvl>
    <w:lvl w:ilvl="5" w:tplc="FF84222C" w:tentative="1">
      <w:start w:val="1"/>
      <w:numFmt w:val="decimal"/>
      <w:lvlText w:val="%6."/>
      <w:lvlJc w:val="left"/>
      <w:pPr>
        <w:tabs>
          <w:tab w:val="num" w:pos="4320"/>
        </w:tabs>
        <w:ind w:left="4320" w:hanging="360"/>
      </w:pPr>
    </w:lvl>
    <w:lvl w:ilvl="6" w:tplc="5EDEEC0A" w:tentative="1">
      <w:start w:val="1"/>
      <w:numFmt w:val="decimal"/>
      <w:lvlText w:val="%7."/>
      <w:lvlJc w:val="left"/>
      <w:pPr>
        <w:tabs>
          <w:tab w:val="num" w:pos="5040"/>
        </w:tabs>
        <w:ind w:left="5040" w:hanging="360"/>
      </w:pPr>
    </w:lvl>
    <w:lvl w:ilvl="7" w:tplc="D0DAF244" w:tentative="1">
      <w:start w:val="1"/>
      <w:numFmt w:val="decimal"/>
      <w:lvlText w:val="%8."/>
      <w:lvlJc w:val="left"/>
      <w:pPr>
        <w:tabs>
          <w:tab w:val="num" w:pos="5760"/>
        </w:tabs>
        <w:ind w:left="5760" w:hanging="360"/>
      </w:pPr>
    </w:lvl>
    <w:lvl w:ilvl="8" w:tplc="C17C62B0" w:tentative="1">
      <w:start w:val="1"/>
      <w:numFmt w:val="decimal"/>
      <w:lvlText w:val="%9."/>
      <w:lvlJc w:val="left"/>
      <w:pPr>
        <w:tabs>
          <w:tab w:val="num" w:pos="6480"/>
        </w:tabs>
        <w:ind w:left="6480" w:hanging="360"/>
      </w:pPr>
    </w:lvl>
  </w:abstractNum>
  <w:abstractNum w:abstractNumId="64">
    <w:nsid w:val="5E313BE4"/>
    <w:multiLevelType w:val="hybridMultilevel"/>
    <w:tmpl w:val="1F684BEC"/>
    <w:lvl w:ilvl="0" w:tplc="0419000F">
      <w:start w:val="1"/>
      <w:numFmt w:val="decimal"/>
      <w:lvlText w:val="%1."/>
      <w:lvlJc w:val="left"/>
      <w:pPr>
        <w:tabs>
          <w:tab w:val="num" w:pos="720"/>
        </w:tabs>
        <w:ind w:left="720" w:hanging="360"/>
      </w:pPr>
    </w:lvl>
    <w:lvl w:ilvl="1" w:tplc="1DA219DC">
      <w:start w:val="1"/>
      <w:numFmt w:val="bullet"/>
      <w:lvlText w:val="-"/>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E633BAF"/>
    <w:multiLevelType w:val="hybridMultilevel"/>
    <w:tmpl w:val="338CDF12"/>
    <w:lvl w:ilvl="0" w:tplc="54B2A386">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6">
    <w:nsid w:val="5EBF1A63"/>
    <w:multiLevelType w:val="multilevel"/>
    <w:tmpl w:val="B19AE2B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1A5517A"/>
    <w:multiLevelType w:val="multilevel"/>
    <w:tmpl w:val="E2C6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2B919B4"/>
    <w:multiLevelType w:val="multilevel"/>
    <w:tmpl w:val="87FEA74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4F9766F"/>
    <w:multiLevelType w:val="hybridMultilevel"/>
    <w:tmpl w:val="109EF876"/>
    <w:lvl w:ilvl="0" w:tplc="4AB68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5647332"/>
    <w:multiLevelType w:val="multilevel"/>
    <w:tmpl w:val="4FF4A9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5791985"/>
    <w:multiLevelType w:val="hybridMultilevel"/>
    <w:tmpl w:val="918E7E8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5BE7CC2"/>
    <w:multiLevelType w:val="multilevel"/>
    <w:tmpl w:val="5016CC2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60F15D9"/>
    <w:multiLevelType w:val="multilevel"/>
    <w:tmpl w:val="C9E629F6"/>
    <w:lvl w:ilvl="0">
      <w:start w:val="1"/>
      <w:numFmt w:val="decimal"/>
      <w:lvlText w:val="%1."/>
      <w:lvlJc w:val="left"/>
      <w:rPr>
        <w:rFonts w:asciiTheme="minorHAnsi" w:eastAsia="Arial" w:hAnsiTheme="minorHAnsi" w:cs="Arial"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6192C3C"/>
    <w:multiLevelType w:val="multilevel"/>
    <w:tmpl w:val="D0EA5F6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6517D89"/>
    <w:multiLevelType w:val="multilevel"/>
    <w:tmpl w:val="EA74F476"/>
    <w:lvl w:ilvl="0">
      <w:start w:val="3"/>
      <w:numFmt w:val="decimal"/>
      <w:lvlText w:val="%1."/>
      <w:lvlJc w:val="left"/>
      <w:rPr>
        <w:rFonts w:asciiTheme="minorHAnsi" w:eastAsia="Arial" w:hAnsiTheme="minorHAnsi" w:cs="Arial"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68A0F3E"/>
    <w:multiLevelType w:val="multilevel"/>
    <w:tmpl w:val="8CE22862"/>
    <w:lvl w:ilvl="0">
      <w:start w:val="5"/>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9D67691"/>
    <w:multiLevelType w:val="multilevel"/>
    <w:tmpl w:val="CC8C9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B9D2E9D"/>
    <w:multiLevelType w:val="multilevel"/>
    <w:tmpl w:val="AC2E12D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D0221FC"/>
    <w:multiLevelType w:val="multilevel"/>
    <w:tmpl w:val="FBA80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DF63F82"/>
    <w:multiLevelType w:val="multilevel"/>
    <w:tmpl w:val="A3F0BCA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E7A0A14"/>
    <w:multiLevelType w:val="multilevel"/>
    <w:tmpl w:val="888E505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E8A78DA"/>
    <w:multiLevelType w:val="hybridMultilevel"/>
    <w:tmpl w:val="34CE3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EF73B52"/>
    <w:multiLevelType w:val="multilevel"/>
    <w:tmpl w:val="EB00FBC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F0430EE"/>
    <w:multiLevelType w:val="multilevel"/>
    <w:tmpl w:val="D2163F8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F6B3729"/>
    <w:multiLevelType w:val="multilevel"/>
    <w:tmpl w:val="27EE57F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FC93188"/>
    <w:multiLevelType w:val="multilevel"/>
    <w:tmpl w:val="636E0EF6"/>
    <w:lvl w:ilvl="0">
      <w:start w:val="8"/>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FCB02CD"/>
    <w:multiLevelType w:val="multilevel"/>
    <w:tmpl w:val="0130EE2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1E362A7"/>
    <w:multiLevelType w:val="multilevel"/>
    <w:tmpl w:val="A992EF7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2C8268D"/>
    <w:multiLevelType w:val="hybridMultilevel"/>
    <w:tmpl w:val="6CEAE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CF0F60"/>
    <w:multiLevelType w:val="hybridMultilevel"/>
    <w:tmpl w:val="EECC9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1D5DD7"/>
    <w:multiLevelType w:val="multilevel"/>
    <w:tmpl w:val="B7942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4535D5C"/>
    <w:multiLevelType w:val="multilevel"/>
    <w:tmpl w:val="A426B3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55E7AD2"/>
    <w:multiLevelType w:val="hybridMultilevel"/>
    <w:tmpl w:val="1DF6B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AA4467"/>
    <w:multiLevelType w:val="multilevel"/>
    <w:tmpl w:val="D4CC1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5AD3FA3"/>
    <w:multiLevelType w:val="hybridMultilevel"/>
    <w:tmpl w:val="CA28F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5C56959"/>
    <w:multiLevelType w:val="multilevel"/>
    <w:tmpl w:val="93C8CC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72BC6"/>
    <w:multiLevelType w:val="hybridMultilevel"/>
    <w:tmpl w:val="F9D03E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9A74895"/>
    <w:multiLevelType w:val="multilevel"/>
    <w:tmpl w:val="EAD6A20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A87F27"/>
    <w:multiLevelType w:val="multilevel"/>
    <w:tmpl w:val="E3FA701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A0A249F"/>
    <w:multiLevelType w:val="hybridMultilevel"/>
    <w:tmpl w:val="676AAC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1">
    <w:nsid w:val="7ABF36E8"/>
    <w:multiLevelType w:val="hybridMultilevel"/>
    <w:tmpl w:val="52EEE2B2"/>
    <w:lvl w:ilvl="0" w:tplc="04190005">
      <w:start w:val="1"/>
      <w:numFmt w:val="bullet"/>
      <w:lvlText w:val=""/>
      <w:lvlJc w:val="left"/>
      <w:pPr>
        <w:tabs>
          <w:tab w:val="num" w:pos="720"/>
        </w:tabs>
        <w:ind w:left="720" w:hanging="360"/>
      </w:pPr>
      <w:rPr>
        <w:rFonts w:ascii="Wingdings" w:hAnsi="Wingdings" w:hint="default"/>
      </w:rPr>
    </w:lvl>
    <w:lvl w:ilvl="1" w:tplc="51E679B6" w:tentative="1">
      <w:start w:val="1"/>
      <w:numFmt w:val="bullet"/>
      <w:lvlText w:val="•"/>
      <w:lvlJc w:val="left"/>
      <w:pPr>
        <w:tabs>
          <w:tab w:val="num" w:pos="1440"/>
        </w:tabs>
        <w:ind w:left="1440" w:hanging="360"/>
      </w:pPr>
      <w:rPr>
        <w:rFonts w:ascii="Times New Roman" w:hAnsi="Times New Roman" w:hint="default"/>
      </w:rPr>
    </w:lvl>
    <w:lvl w:ilvl="2" w:tplc="DA9AFD16" w:tentative="1">
      <w:start w:val="1"/>
      <w:numFmt w:val="bullet"/>
      <w:lvlText w:val="•"/>
      <w:lvlJc w:val="left"/>
      <w:pPr>
        <w:tabs>
          <w:tab w:val="num" w:pos="2160"/>
        </w:tabs>
        <w:ind w:left="2160" w:hanging="360"/>
      </w:pPr>
      <w:rPr>
        <w:rFonts w:ascii="Times New Roman" w:hAnsi="Times New Roman" w:hint="default"/>
      </w:rPr>
    </w:lvl>
    <w:lvl w:ilvl="3" w:tplc="DEDE7694" w:tentative="1">
      <w:start w:val="1"/>
      <w:numFmt w:val="bullet"/>
      <w:lvlText w:val="•"/>
      <w:lvlJc w:val="left"/>
      <w:pPr>
        <w:tabs>
          <w:tab w:val="num" w:pos="2880"/>
        </w:tabs>
        <w:ind w:left="2880" w:hanging="360"/>
      </w:pPr>
      <w:rPr>
        <w:rFonts w:ascii="Times New Roman" w:hAnsi="Times New Roman" w:hint="default"/>
      </w:rPr>
    </w:lvl>
    <w:lvl w:ilvl="4" w:tplc="745425D0" w:tentative="1">
      <w:start w:val="1"/>
      <w:numFmt w:val="bullet"/>
      <w:lvlText w:val="•"/>
      <w:lvlJc w:val="left"/>
      <w:pPr>
        <w:tabs>
          <w:tab w:val="num" w:pos="3600"/>
        </w:tabs>
        <w:ind w:left="3600" w:hanging="360"/>
      </w:pPr>
      <w:rPr>
        <w:rFonts w:ascii="Times New Roman" w:hAnsi="Times New Roman" w:hint="default"/>
      </w:rPr>
    </w:lvl>
    <w:lvl w:ilvl="5" w:tplc="0952D4B4" w:tentative="1">
      <w:start w:val="1"/>
      <w:numFmt w:val="bullet"/>
      <w:lvlText w:val="•"/>
      <w:lvlJc w:val="left"/>
      <w:pPr>
        <w:tabs>
          <w:tab w:val="num" w:pos="4320"/>
        </w:tabs>
        <w:ind w:left="4320" w:hanging="360"/>
      </w:pPr>
      <w:rPr>
        <w:rFonts w:ascii="Times New Roman" w:hAnsi="Times New Roman" w:hint="default"/>
      </w:rPr>
    </w:lvl>
    <w:lvl w:ilvl="6" w:tplc="A24020B2" w:tentative="1">
      <w:start w:val="1"/>
      <w:numFmt w:val="bullet"/>
      <w:lvlText w:val="•"/>
      <w:lvlJc w:val="left"/>
      <w:pPr>
        <w:tabs>
          <w:tab w:val="num" w:pos="5040"/>
        </w:tabs>
        <w:ind w:left="5040" w:hanging="360"/>
      </w:pPr>
      <w:rPr>
        <w:rFonts w:ascii="Times New Roman" w:hAnsi="Times New Roman" w:hint="default"/>
      </w:rPr>
    </w:lvl>
    <w:lvl w:ilvl="7" w:tplc="A5182408" w:tentative="1">
      <w:start w:val="1"/>
      <w:numFmt w:val="bullet"/>
      <w:lvlText w:val="•"/>
      <w:lvlJc w:val="left"/>
      <w:pPr>
        <w:tabs>
          <w:tab w:val="num" w:pos="5760"/>
        </w:tabs>
        <w:ind w:left="5760" w:hanging="360"/>
      </w:pPr>
      <w:rPr>
        <w:rFonts w:ascii="Times New Roman" w:hAnsi="Times New Roman" w:hint="default"/>
      </w:rPr>
    </w:lvl>
    <w:lvl w:ilvl="8" w:tplc="D03E98AC"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7ADC2BF3"/>
    <w:multiLevelType w:val="hybridMultilevel"/>
    <w:tmpl w:val="DB0CFE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3">
    <w:nsid w:val="7B814BEA"/>
    <w:multiLevelType w:val="multilevel"/>
    <w:tmpl w:val="4126DBE8"/>
    <w:lvl w:ilvl="0">
      <w:start w:val="10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B9A268F"/>
    <w:multiLevelType w:val="hybridMultilevel"/>
    <w:tmpl w:val="D1DECEBC"/>
    <w:lvl w:ilvl="0" w:tplc="04190001">
      <w:start w:val="1"/>
      <w:numFmt w:val="bullet"/>
      <w:lvlText w:val=""/>
      <w:lvlJc w:val="left"/>
      <w:pPr>
        <w:tabs>
          <w:tab w:val="num" w:pos="11"/>
        </w:tabs>
        <w:ind w:left="11"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05">
    <w:nsid w:val="7BF36048"/>
    <w:multiLevelType w:val="multilevel"/>
    <w:tmpl w:val="D54A06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6">
    <w:nsid w:val="7C6F09DE"/>
    <w:multiLevelType w:val="hybridMultilevel"/>
    <w:tmpl w:val="84CC23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E1407F5"/>
    <w:multiLevelType w:val="multilevel"/>
    <w:tmpl w:val="7DD8678A"/>
    <w:lvl w:ilvl="0">
      <w:start w:val="108"/>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FEE1AC7"/>
    <w:multiLevelType w:val="multilevel"/>
    <w:tmpl w:val="E97E033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8"/>
  </w:num>
  <w:num w:numId="2">
    <w:abstractNumId w:val="96"/>
  </w:num>
  <w:num w:numId="3">
    <w:abstractNumId w:val="2"/>
  </w:num>
  <w:num w:numId="4">
    <w:abstractNumId w:val="78"/>
  </w:num>
  <w:num w:numId="5">
    <w:abstractNumId w:val="22"/>
  </w:num>
  <w:num w:numId="6">
    <w:abstractNumId w:val="14"/>
  </w:num>
  <w:num w:numId="7">
    <w:abstractNumId w:val="51"/>
  </w:num>
  <w:num w:numId="8">
    <w:abstractNumId w:val="54"/>
  </w:num>
  <w:num w:numId="9">
    <w:abstractNumId w:val="47"/>
  </w:num>
  <w:num w:numId="10">
    <w:abstractNumId w:val="67"/>
  </w:num>
  <w:num w:numId="11">
    <w:abstractNumId w:val="9"/>
  </w:num>
  <w:num w:numId="12">
    <w:abstractNumId w:val="94"/>
  </w:num>
  <w:num w:numId="13">
    <w:abstractNumId w:val="108"/>
  </w:num>
  <w:num w:numId="14">
    <w:abstractNumId w:val="44"/>
  </w:num>
  <w:num w:numId="15">
    <w:abstractNumId w:val="35"/>
  </w:num>
  <w:num w:numId="16">
    <w:abstractNumId w:val="39"/>
  </w:num>
  <w:num w:numId="17">
    <w:abstractNumId w:val="57"/>
  </w:num>
  <w:num w:numId="18">
    <w:abstractNumId w:val="31"/>
  </w:num>
  <w:num w:numId="19">
    <w:abstractNumId w:val="13"/>
  </w:num>
  <w:num w:numId="20">
    <w:abstractNumId w:val="84"/>
  </w:num>
  <w:num w:numId="21">
    <w:abstractNumId w:val="92"/>
  </w:num>
  <w:num w:numId="22">
    <w:abstractNumId w:val="15"/>
  </w:num>
  <w:num w:numId="23">
    <w:abstractNumId w:val="70"/>
  </w:num>
  <w:num w:numId="24">
    <w:abstractNumId w:val="25"/>
  </w:num>
  <w:num w:numId="25">
    <w:abstractNumId w:val="59"/>
  </w:num>
  <w:num w:numId="26">
    <w:abstractNumId w:val="53"/>
  </w:num>
  <w:num w:numId="27">
    <w:abstractNumId w:val="18"/>
  </w:num>
  <w:num w:numId="28">
    <w:abstractNumId w:val="73"/>
  </w:num>
  <w:num w:numId="29">
    <w:abstractNumId w:val="85"/>
  </w:num>
  <w:num w:numId="30">
    <w:abstractNumId w:val="99"/>
  </w:num>
  <w:num w:numId="31">
    <w:abstractNumId w:val="21"/>
  </w:num>
  <w:num w:numId="32">
    <w:abstractNumId w:val="61"/>
  </w:num>
  <w:num w:numId="33">
    <w:abstractNumId w:val="74"/>
  </w:num>
  <w:num w:numId="34">
    <w:abstractNumId w:val="3"/>
  </w:num>
  <w:num w:numId="35">
    <w:abstractNumId w:val="75"/>
  </w:num>
  <w:num w:numId="36">
    <w:abstractNumId w:val="16"/>
  </w:num>
  <w:num w:numId="37">
    <w:abstractNumId w:val="20"/>
  </w:num>
  <w:num w:numId="38">
    <w:abstractNumId w:val="68"/>
  </w:num>
  <w:num w:numId="39">
    <w:abstractNumId w:val="66"/>
  </w:num>
  <w:num w:numId="40">
    <w:abstractNumId w:val="88"/>
  </w:num>
  <w:num w:numId="41">
    <w:abstractNumId w:val="72"/>
  </w:num>
  <w:num w:numId="42">
    <w:abstractNumId w:val="29"/>
  </w:num>
  <w:num w:numId="43">
    <w:abstractNumId w:val="24"/>
  </w:num>
  <w:num w:numId="44">
    <w:abstractNumId w:val="23"/>
  </w:num>
  <w:num w:numId="45">
    <w:abstractNumId w:val="30"/>
  </w:num>
  <w:num w:numId="46">
    <w:abstractNumId w:val="103"/>
  </w:num>
  <w:num w:numId="47">
    <w:abstractNumId w:val="107"/>
  </w:num>
  <w:num w:numId="48">
    <w:abstractNumId w:val="55"/>
  </w:num>
  <w:num w:numId="49">
    <w:abstractNumId w:val="4"/>
  </w:num>
  <w:num w:numId="50">
    <w:abstractNumId w:val="58"/>
  </w:num>
  <w:num w:numId="51">
    <w:abstractNumId w:val="80"/>
  </w:num>
  <w:num w:numId="52">
    <w:abstractNumId w:val="48"/>
  </w:num>
  <w:num w:numId="53">
    <w:abstractNumId w:val="56"/>
  </w:num>
  <w:num w:numId="54">
    <w:abstractNumId w:val="86"/>
  </w:num>
  <w:num w:numId="55">
    <w:abstractNumId w:val="87"/>
  </w:num>
  <w:num w:numId="56">
    <w:abstractNumId w:val="81"/>
  </w:num>
  <w:num w:numId="57">
    <w:abstractNumId w:val="83"/>
  </w:num>
  <w:num w:numId="58">
    <w:abstractNumId w:val="36"/>
  </w:num>
  <w:num w:numId="59">
    <w:abstractNumId w:val="76"/>
  </w:num>
  <w:num w:numId="60">
    <w:abstractNumId w:val="42"/>
  </w:num>
  <w:num w:numId="61">
    <w:abstractNumId w:val="91"/>
  </w:num>
  <w:num w:numId="62">
    <w:abstractNumId w:val="7"/>
  </w:num>
  <w:num w:numId="63">
    <w:abstractNumId w:val="33"/>
  </w:num>
  <w:num w:numId="64">
    <w:abstractNumId w:val="6"/>
  </w:num>
  <w:num w:numId="65">
    <w:abstractNumId w:val="43"/>
  </w:num>
  <w:num w:numId="66">
    <w:abstractNumId w:val="32"/>
  </w:num>
  <w:num w:numId="67">
    <w:abstractNumId w:val="12"/>
  </w:num>
  <w:num w:numId="68">
    <w:abstractNumId w:val="50"/>
  </w:num>
  <w:num w:numId="69">
    <w:abstractNumId w:val="5"/>
  </w:num>
  <w:num w:numId="70">
    <w:abstractNumId w:val="62"/>
  </w:num>
  <w:num w:numId="71">
    <w:abstractNumId w:val="79"/>
  </w:num>
  <w:num w:numId="72">
    <w:abstractNumId w:val="77"/>
  </w:num>
  <w:num w:numId="73">
    <w:abstractNumId w:val="40"/>
  </w:num>
  <w:num w:numId="74">
    <w:abstractNumId w:val="34"/>
  </w:num>
  <w:num w:numId="75">
    <w:abstractNumId w:val="65"/>
  </w:num>
  <w:num w:numId="76">
    <w:abstractNumId w:val="0"/>
  </w:num>
  <w:num w:numId="77">
    <w:abstractNumId w:val="28"/>
  </w:num>
  <w:num w:numId="78">
    <w:abstractNumId w:val="60"/>
  </w:num>
  <w:num w:numId="79">
    <w:abstractNumId w:val="11"/>
  </w:num>
  <w:num w:numId="80">
    <w:abstractNumId w:val="41"/>
  </w:num>
  <w:num w:numId="81">
    <w:abstractNumId w:val="102"/>
  </w:num>
  <w:num w:numId="82">
    <w:abstractNumId w:val="104"/>
  </w:num>
  <w:num w:numId="83">
    <w:abstractNumId w:val="1"/>
  </w:num>
  <w:num w:numId="84">
    <w:abstractNumId w:val="45"/>
  </w:num>
  <w:num w:numId="85">
    <w:abstractNumId w:val="26"/>
  </w:num>
  <w:num w:numId="86">
    <w:abstractNumId w:val="37"/>
  </w:num>
  <w:num w:numId="87">
    <w:abstractNumId w:val="93"/>
  </w:num>
  <w:num w:numId="88">
    <w:abstractNumId w:val="27"/>
  </w:num>
  <w:num w:numId="89">
    <w:abstractNumId w:val="17"/>
  </w:num>
  <w:num w:numId="90">
    <w:abstractNumId w:val="82"/>
  </w:num>
  <w:num w:numId="91">
    <w:abstractNumId w:val="90"/>
  </w:num>
  <w:num w:numId="92">
    <w:abstractNumId w:val="95"/>
  </w:num>
  <w:num w:numId="93">
    <w:abstractNumId w:val="46"/>
  </w:num>
  <w:num w:numId="94">
    <w:abstractNumId w:val="63"/>
  </w:num>
  <w:num w:numId="95">
    <w:abstractNumId w:val="19"/>
  </w:num>
  <w:num w:numId="96">
    <w:abstractNumId w:val="101"/>
  </w:num>
  <w:num w:numId="97">
    <w:abstractNumId w:val="71"/>
  </w:num>
  <w:num w:numId="98">
    <w:abstractNumId w:val="97"/>
  </w:num>
  <w:num w:numId="99">
    <w:abstractNumId w:val="49"/>
  </w:num>
  <w:num w:numId="100">
    <w:abstractNumId w:val="52"/>
  </w:num>
  <w:num w:numId="101">
    <w:abstractNumId w:val="38"/>
  </w:num>
  <w:num w:numId="102">
    <w:abstractNumId w:val="89"/>
  </w:num>
  <w:num w:numId="103">
    <w:abstractNumId w:val="100"/>
  </w:num>
  <w:num w:numId="104">
    <w:abstractNumId w:val="64"/>
  </w:num>
  <w:num w:numId="105">
    <w:abstractNumId w:val="8"/>
  </w:num>
  <w:num w:numId="106">
    <w:abstractNumId w:val="69"/>
  </w:num>
  <w:num w:numId="107">
    <w:abstractNumId w:val="10"/>
  </w:num>
  <w:num w:numId="108">
    <w:abstractNumId w:val="106"/>
  </w:num>
  <w:num w:numId="109">
    <w:abstractNumId w:val="10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AB559B"/>
    <w:rsid w:val="00000B11"/>
    <w:rsid w:val="000020AA"/>
    <w:rsid w:val="00007626"/>
    <w:rsid w:val="00011D29"/>
    <w:rsid w:val="00013E57"/>
    <w:rsid w:val="00017894"/>
    <w:rsid w:val="0002034F"/>
    <w:rsid w:val="000216DE"/>
    <w:rsid w:val="00023795"/>
    <w:rsid w:val="0002753F"/>
    <w:rsid w:val="000302AB"/>
    <w:rsid w:val="00032029"/>
    <w:rsid w:val="0003662F"/>
    <w:rsid w:val="00041267"/>
    <w:rsid w:val="0004129F"/>
    <w:rsid w:val="00043A81"/>
    <w:rsid w:val="00053DA5"/>
    <w:rsid w:val="00054194"/>
    <w:rsid w:val="0005574B"/>
    <w:rsid w:val="00057641"/>
    <w:rsid w:val="00060C2F"/>
    <w:rsid w:val="000616B2"/>
    <w:rsid w:val="00064F7F"/>
    <w:rsid w:val="00065217"/>
    <w:rsid w:val="000656B9"/>
    <w:rsid w:val="00067D3E"/>
    <w:rsid w:val="00074649"/>
    <w:rsid w:val="000749F1"/>
    <w:rsid w:val="0008662F"/>
    <w:rsid w:val="00090A5D"/>
    <w:rsid w:val="00095E25"/>
    <w:rsid w:val="00097A91"/>
    <w:rsid w:val="000A36A7"/>
    <w:rsid w:val="000A643B"/>
    <w:rsid w:val="000B17C1"/>
    <w:rsid w:val="000B2A02"/>
    <w:rsid w:val="000C0D6E"/>
    <w:rsid w:val="000C0F95"/>
    <w:rsid w:val="000C1BDC"/>
    <w:rsid w:val="000C3E30"/>
    <w:rsid w:val="000C4C61"/>
    <w:rsid w:val="000D3FC9"/>
    <w:rsid w:val="000D56AE"/>
    <w:rsid w:val="000D5F4A"/>
    <w:rsid w:val="000D61B3"/>
    <w:rsid w:val="000E096F"/>
    <w:rsid w:val="000E11CD"/>
    <w:rsid w:val="000E2B76"/>
    <w:rsid w:val="000E31BD"/>
    <w:rsid w:val="000E3C7F"/>
    <w:rsid w:val="000E3E75"/>
    <w:rsid w:val="000E4033"/>
    <w:rsid w:val="000E6D49"/>
    <w:rsid w:val="000F1E4B"/>
    <w:rsid w:val="00103CE1"/>
    <w:rsid w:val="00104C33"/>
    <w:rsid w:val="0010716D"/>
    <w:rsid w:val="00112D33"/>
    <w:rsid w:val="00115527"/>
    <w:rsid w:val="00126DEE"/>
    <w:rsid w:val="00132850"/>
    <w:rsid w:val="00132CAA"/>
    <w:rsid w:val="00135417"/>
    <w:rsid w:val="00135E4E"/>
    <w:rsid w:val="001406CC"/>
    <w:rsid w:val="00143CB5"/>
    <w:rsid w:val="001452F8"/>
    <w:rsid w:val="00145CEB"/>
    <w:rsid w:val="00146C7C"/>
    <w:rsid w:val="001475F9"/>
    <w:rsid w:val="001539C6"/>
    <w:rsid w:val="00156149"/>
    <w:rsid w:val="00160407"/>
    <w:rsid w:val="001604CC"/>
    <w:rsid w:val="00163B31"/>
    <w:rsid w:val="00163F8D"/>
    <w:rsid w:val="001646E4"/>
    <w:rsid w:val="00165A1D"/>
    <w:rsid w:val="00167562"/>
    <w:rsid w:val="001738EF"/>
    <w:rsid w:val="0017551A"/>
    <w:rsid w:val="001819A0"/>
    <w:rsid w:val="00195E80"/>
    <w:rsid w:val="001968F8"/>
    <w:rsid w:val="001975EA"/>
    <w:rsid w:val="001A535C"/>
    <w:rsid w:val="001A7674"/>
    <w:rsid w:val="001B15A9"/>
    <w:rsid w:val="001B264D"/>
    <w:rsid w:val="001B426B"/>
    <w:rsid w:val="001B5E4F"/>
    <w:rsid w:val="001C43DD"/>
    <w:rsid w:val="001C4891"/>
    <w:rsid w:val="001C56D0"/>
    <w:rsid w:val="001C6A9D"/>
    <w:rsid w:val="001D0243"/>
    <w:rsid w:val="001D3789"/>
    <w:rsid w:val="001E20CC"/>
    <w:rsid w:val="001E4243"/>
    <w:rsid w:val="001E5F4C"/>
    <w:rsid w:val="001E6D28"/>
    <w:rsid w:val="001F07B2"/>
    <w:rsid w:val="002030C5"/>
    <w:rsid w:val="00203373"/>
    <w:rsid w:val="00203DE6"/>
    <w:rsid w:val="00206A2F"/>
    <w:rsid w:val="00206C51"/>
    <w:rsid w:val="00207AF3"/>
    <w:rsid w:val="00207F8C"/>
    <w:rsid w:val="00211D77"/>
    <w:rsid w:val="0022266B"/>
    <w:rsid w:val="00222BCA"/>
    <w:rsid w:val="0024097E"/>
    <w:rsid w:val="0024111E"/>
    <w:rsid w:val="00244839"/>
    <w:rsid w:val="00245934"/>
    <w:rsid w:val="00246B57"/>
    <w:rsid w:val="00251E02"/>
    <w:rsid w:val="00254094"/>
    <w:rsid w:val="00274DC4"/>
    <w:rsid w:val="00277FB5"/>
    <w:rsid w:val="00283E4A"/>
    <w:rsid w:val="00291281"/>
    <w:rsid w:val="00291E70"/>
    <w:rsid w:val="00294D32"/>
    <w:rsid w:val="002951BE"/>
    <w:rsid w:val="002A2F29"/>
    <w:rsid w:val="002A6C2C"/>
    <w:rsid w:val="002A7E00"/>
    <w:rsid w:val="002B55CE"/>
    <w:rsid w:val="002B6A1C"/>
    <w:rsid w:val="002C0185"/>
    <w:rsid w:val="002C0359"/>
    <w:rsid w:val="002C1430"/>
    <w:rsid w:val="002C5904"/>
    <w:rsid w:val="002C647C"/>
    <w:rsid w:val="002C65EC"/>
    <w:rsid w:val="002D233D"/>
    <w:rsid w:val="002D4D33"/>
    <w:rsid w:val="002D50CF"/>
    <w:rsid w:val="002D6559"/>
    <w:rsid w:val="002E5962"/>
    <w:rsid w:val="002E7A96"/>
    <w:rsid w:val="002F0183"/>
    <w:rsid w:val="002F3583"/>
    <w:rsid w:val="002F3D63"/>
    <w:rsid w:val="002F5139"/>
    <w:rsid w:val="002F6459"/>
    <w:rsid w:val="00302397"/>
    <w:rsid w:val="0030597F"/>
    <w:rsid w:val="003062BD"/>
    <w:rsid w:val="00306F30"/>
    <w:rsid w:val="003107D5"/>
    <w:rsid w:val="0031321C"/>
    <w:rsid w:val="00314A50"/>
    <w:rsid w:val="00314EF6"/>
    <w:rsid w:val="00320475"/>
    <w:rsid w:val="00320CAD"/>
    <w:rsid w:val="00321FD3"/>
    <w:rsid w:val="00330C75"/>
    <w:rsid w:val="00331DD2"/>
    <w:rsid w:val="00333036"/>
    <w:rsid w:val="00334FF2"/>
    <w:rsid w:val="00337133"/>
    <w:rsid w:val="00337805"/>
    <w:rsid w:val="00345C2A"/>
    <w:rsid w:val="003479FF"/>
    <w:rsid w:val="00351BA8"/>
    <w:rsid w:val="00352317"/>
    <w:rsid w:val="00353639"/>
    <w:rsid w:val="00354900"/>
    <w:rsid w:val="003704EC"/>
    <w:rsid w:val="00370599"/>
    <w:rsid w:val="00372B40"/>
    <w:rsid w:val="00372BDF"/>
    <w:rsid w:val="0037497E"/>
    <w:rsid w:val="00384C55"/>
    <w:rsid w:val="0038623A"/>
    <w:rsid w:val="00395CF7"/>
    <w:rsid w:val="003A1B19"/>
    <w:rsid w:val="003B1186"/>
    <w:rsid w:val="003B68C3"/>
    <w:rsid w:val="003B7A81"/>
    <w:rsid w:val="003C1E1C"/>
    <w:rsid w:val="003C2631"/>
    <w:rsid w:val="003C5DD4"/>
    <w:rsid w:val="003E282F"/>
    <w:rsid w:val="003E2A01"/>
    <w:rsid w:val="003E4A57"/>
    <w:rsid w:val="003E75F4"/>
    <w:rsid w:val="003F4FEE"/>
    <w:rsid w:val="003F601E"/>
    <w:rsid w:val="00412248"/>
    <w:rsid w:val="00412770"/>
    <w:rsid w:val="004136C2"/>
    <w:rsid w:val="00414FA1"/>
    <w:rsid w:val="00420947"/>
    <w:rsid w:val="004228BC"/>
    <w:rsid w:val="004307CD"/>
    <w:rsid w:val="00435C20"/>
    <w:rsid w:val="00435DD6"/>
    <w:rsid w:val="00436777"/>
    <w:rsid w:val="00436E47"/>
    <w:rsid w:val="00436FE9"/>
    <w:rsid w:val="004373AE"/>
    <w:rsid w:val="00437B28"/>
    <w:rsid w:val="00440DA7"/>
    <w:rsid w:val="00443014"/>
    <w:rsid w:val="00445537"/>
    <w:rsid w:val="00450090"/>
    <w:rsid w:val="004509C5"/>
    <w:rsid w:val="00457734"/>
    <w:rsid w:val="0046378E"/>
    <w:rsid w:val="00464464"/>
    <w:rsid w:val="00464DA8"/>
    <w:rsid w:val="00476D33"/>
    <w:rsid w:val="0047750F"/>
    <w:rsid w:val="00477670"/>
    <w:rsid w:val="00480A9E"/>
    <w:rsid w:val="00481C99"/>
    <w:rsid w:val="00490153"/>
    <w:rsid w:val="004904C3"/>
    <w:rsid w:val="00491140"/>
    <w:rsid w:val="0049390F"/>
    <w:rsid w:val="004A4E4D"/>
    <w:rsid w:val="004A4EC0"/>
    <w:rsid w:val="004A7EAA"/>
    <w:rsid w:val="004B3F2B"/>
    <w:rsid w:val="004D07D5"/>
    <w:rsid w:val="004D4FFD"/>
    <w:rsid w:val="004D5CF0"/>
    <w:rsid w:val="004D7CF3"/>
    <w:rsid w:val="004E0737"/>
    <w:rsid w:val="004E21C5"/>
    <w:rsid w:val="004E2DBC"/>
    <w:rsid w:val="004E5203"/>
    <w:rsid w:val="004F3D15"/>
    <w:rsid w:val="004F6C8E"/>
    <w:rsid w:val="00503EF1"/>
    <w:rsid w:val="00511DE7"/>
    <w:rsid w:val="00513885"/>
    <w:rsid w:val="00521AE1"/>
    <w:rsid w:val="00522DD3"/>
    <w:rsid w:val="00523103"/>
    <w:rsid w:val="00525CB1"/>
    <w:rsid w:val="00527A7D"/>
    <w:rsid w:val="00530F9B"/>
    <w:rsid w:val="005364E1"/>
    <w:rsid w:val="0054148D"/>
    <w:rsid w:val="005438E5"/>
    <w:rsid w:val="00552AE6"/>
    <w:rsid w:val="005535FC"/>
    <w:rsid w:val="00556539"/>
    <w:rsid w:val="0056122E"/>
    <w:rsid w:val="005621BF"/>
    <w:rsid w:val="00563D47"/>
    <w:rsid w:val="0056439B"/>
    <w:rsid w:val="0056619B"/>
    <w:rsid w:val="00566A76"/>
    <w:rsid w:val="00566DAA"/>
    <w:rsid w:val="005706AF"/>
    <w:rsid w:val="00575BD8"/>
    <w:rsid w:val="00580B2C"/>
    <w:rsid w:val="005849F1"/>
    <w:rsid w:val="00586178"/>
    <w:rsid w:val="00586E5D"/>
    <w:rsid w:val="00586FCD"/>
    <w:rsid w:val="00587672"/>
    <w:rsid w:val="005A2AE7"/>
    <w:rsid w:val="005A2B5F"/>
    <w:rsid w:val="005A5D47"/>
    <w:rsid w:val="005A74F2"/>
    <w:rsid w:val="005B2081"/>
    <w:rsid w:val="005B2458"/>
    <w:rsid w:val="005B27BB"/>
    <w:rsid w:val="005B3125"/>
    <w:rsid w:val="005B7161"/>
    <w:rsid w:val="005C1947"/>
    <w:rsid w:val="005C2294"/>
    <w:rsid w:val="005D02E9"/>
    <w:rsid w:val="005D040F"/>
    <w:rsid w:val="005D0413"/>
    <w:rsid w:val="005D4729"/>
    <w:rsid w:val="005D6328"/>
    <w:rsid w:val="005D7F5D"/>
    <w:rsid w:val="005E5D15"/>
    <w:rsid w:val="005E672A"/>
    <w:rsid w:val="005E71D2"/>
    <w:rsid w:val="005E78D5"/>
    <w:rsid w:val="005F0F7B"/>
    <w:rsid w:val="005F4A64"/>
    <w:rsid w:val="006013B8"/>
    <w:rsid w:val="00602062"/>
    <w:rsid w:val="00607E85"/>
    <w:rsid w:val="00612278"/>
    <w:rsid w:val="00613C25"/>
    <w:rsid w:val="00614625"/>
    <w:rsid w:val="00616BFD"/>
    <w:rsid w:val="006262C1"/>
    <w:rsid w:val="00631028"/>
    <w:rsid w:val="00631CBC"/>
    <w:rsid w:val="0063313B"/>
    <w:rsid w:val="00637906"/>
    <w:rsid w:val="00642942"/>
    <w:rsid w:val="006459E3"/>
    <w:rsid w:val="00650CF2"/>
    <w:rsid w:val="00652E73"/>
    <w:rsid w:val="0065453C"/>
    <w:rsid w:val="0065492C"/>
    <w:rsid w:val="00656013"/>
    <w:rsid w:val="006610E7"/>
    <w:rsid w:val="006631E0"/>
    <w:rsid w:val="00663FCD"/>
    <w:rsid w:val="00680E41"/>
    <w:rsid w:val="0069360F"/>
    <w:rsid w:val="00693D4E"/>
    <w:rsid w:val="00695ED1"/>
    <w:rsid w:val="006A02A3"/>
    <w:rsid w:val="006A148E"/>
    <w:rsid w:val="006B1D42"/>
    <w:rsid w:val="006C19A7"/>
    <w:rsid w:val="006C4ED7"/>
    <w:rsid w:val="006C706F"/>
    <w:rsid w:val="006D06E5"/>
    <w:rsid w:val="006D360F"/>
    <w:rsid w:val="006D53E6"/>
    <w:rsid w:val="006D7FF5"/>
    <w:rsid w:val="006E1A56"/>
    <w:rsid w:val="006E5817"/>
    <w:rsid w:val="006F6576"/>
    <w:rsid w:val="006F77DE"/>
    <w:rsid w:val="00701831"/>
    <w:rsid w:val="007032C3"/>
    <w:rsid w:val="007044D5"/>
    <w:rsid w:val="00711B82"/>
    <w:rsid w:val="00712380"/>
    <w:rsid w:val="00714DE8"/>
    <w:rsid w:val="007150D3"/>
    <w:rsid w:val="00715E32"/>
    <w:rsid w:val="00717ACB"/>
    <w:rsid w:val="00724DCC"/>
    <w:rsid w:val="0072698B"/>
    <w:rsid w:val="00731C18"/>
    <w:rsid w:val="00733412"/>
    <w:rsid w:val="00736D0F"/>
    <w:rsid w:val="00737410"/>
    <w:rsid w:val="00737B44"/>
    <w:rsid w:val="00753437"/>
    <w:rsid w:val="00754428"/>
    <w:rsid w:val="0075535B"/>
    <w:rsid w:val="0076094B"/>
    <w:rsid w:val="00763F1C"/>
    <w:rsid w:val="0076579A"/>
    <w:rsid w:val="00770C76"/>
    <w:rsid w:val="00770E0E"/>
    <w:rsid w:val="00776BDF"/>
    <w:rsid w:val="0078043D"/>
    <w:rsid w:val="007842E3"/>
    <w:rsid w:val="0078536B"/>
    <w:rsid w:val="00785914"/>
    <w:rsid w:val="00792AD0"/>
    <w:rsid w:val="007955CA"/>
    <w:rsid w:val="007A05CD"/>
    <w:rsid w:val="007A25E8"/>
    <w:rsid w:val="007C0509"/>
    <w:rsid w:val="007C0E77"/>
    <w:rsid w:val="007C1812"/>
    <w:rsid w:val="007D2FA8"/>
    <w:rsid w:val="007D3DA7"/>
    <w:rsid w:val="007D6472"/>
    <w:rsid w:val="007E21C8"/>
    <w:rsid w:val="007F082E"/>
    <w:rsid w:val="007F2BAC"/>
    <w:rsid w:val="007F7E08"/>
    <w:rsid w:val="0080121D"/>
    <w:rsid w:val="00803286"/>
    <w:rsid w:val="00803F54"/>
    <w:rsid w:val="00820505"/>
    <w:rsid w:val="008230CB"/>
    <w:rsid w:val="0082776F"/>
    <w:rsid w:val="0082795A"/>
    <w:rsid w:val="00832754"/>
    <w:rsid w:val="00836626"/>
    <w:rsid w:val="00843009"/>
    <w:rsid w:val="00847F50"/>
    <w:rsid w:val="00853445"/>
    <w:rsid w:val="008572C3"/>
    <w:rsid w:val="0085751D"/>
    <w:rsid w:val="0085784A"/>
    <w:rsid w:val="0086184B"/>
    <w:rsid w:val="00864E8C"/>
    <w:rsid w:val="00870AE5"/>
    <w:rsid w:val="008718FF"/>
    <w:rsid w:val="00874ACE"/>
    <w:rsid w:val="00875C0C"/>
    <w:rsid w:val="0087685F"/>
    <w:rsid w:val="00881168"/>
    <w:rsid w:val="00881C46"/>
    <w:rsid w:val="0088248A"/>
    <w:rsid w:val="008826AF"/>
    <w:rsid w:val="008941C8"/>
    <w:rsid w:val="0089763F"/>
    <w:rsid w:val="008A054D"/>
    <w:rsid w:val="008A22DD"/>
    <w:rsid w:val="008A2ABA"/>
    <w:rsid w:val="008A7314"/>
    <w:rsid w:val="008A7F96"/>
    <w:rsid w:val="008B1C05"/>
    <w:rsid w:val="008B346D"/>
    <w:rsid w:val="008B7EC2"/>
    <w:rsid w:val="008C12DB"/>
    <w:rsid w:val="008D678B"/>
    <w:rsid w:val="008E21C0"/>
    <w:rsid w:val="008E39A1"/>
    <w:rsid w:val="008E78E4"/>
    <w:rsid w:val="008F23E2"/>
    <w:rsid w:val="008F2669"/>
    <w:rsid w:val="008F2755"/>
    <w:rsid w:val="008F35D9"/>
    <w:rsid w:val="00906927"/>
    <w:rsid w:val="00911281"/>
    <w:rsid w:val="00913A1C"/>
    <w:rsid w:val="00915072"/>
    <w:rsid w:val="00916620"/>
    <w:rsid w:val="00921290"/>
    <w:rsid w:val="00924319"/>
    <w:rsid w:val="00936B38"/>
    <w:rsid w:val="0094338F"/>
    <w:rsid w:val="00946B5F"/>
    <w:rsid w:val="00953F26"/>
    <w:rsid w:val="00954D95"/>
    <w:rsid w:val="00964852"/>
    <w:rsid w:val="009800D4"/>
    <w:rsid w:val="00984644"/>
    <w:rsid w:val="00984D71"/>
    <w:rsid w:val="0098722A"/>
    <w:rsid w:val="009873F2"/>
    <w:rsid w:val="009879A7"/>
    <w:rsid w:val="00992E1E"/>
    <w:rsid w:val="00994459"/>
    <w:rsid w:val="009A0818"/>
    <w:rsid w:val="009A2C06"/>
    <w:rsid w:val="009A3AF0"/>
    <w:rsid w:val="009A3FD1"/>
    <w:rsid w:val="009A4BC5"/>
    <w:rsid w:val="009B095E"/>
    <w:rsid w:val="009B596D"/>
    <w:rsid w:val="009B6C56"/>
    <w:rsid w:val="009C658F"/>
    <w:rsid w:val="009D1DD9"/>
    <w:rsid w:val="009D21AF"/>
    <w:rsid w:val="009D243C"/>
    <w:rsid w:val="009D6C55"/>
    <w:rsid w:val="009E05D3"/>
    <w:rsid w:val="009E1F51"/>
    <w:rsid w:val="009E268A"/>
    <w:rsid w:val="009E4242"/>
    <w:rsid w:val="009E535B"/>
    <w:rsid w:val="009E5BDA"/>
    <w:rsid w:val="00A0675E"/>
    <w:rsid w:val="00A11BDA"/>
    <w:rsid w:val="00A14CA4"/>
    <w:rsid w:val="00A22592"/>
    <w:rsid w:val="00A25774"/>
    <w:rsid w:val="00A271B1"/>
    <w:rsid w:val="00A378EC"/>
    <w:rsid w:val="00A41B5C"/>
    <w:rsid w:val="00A45F28"/>
    <w:rsid w:val="00A505DC"/>
    <w:rsid w:val="00A5115B"/>
    <w:rsid w:val="00A5462F"/>
    <w:rsid w:val="00A66510"/>
    <w:rsid w:val="00A66D87"/>
    <w:rsid w:val="00A66DA8"/>
    <w:rsid w:val="00A70503"/>
    <w:rsid w:val="00A726CF"/>
    <w:rsid w:val="00A8589A"/>
    <w:rsid w:val="00A87980"/>
    <w:rsid w:val="00A92262"/>
    <w:rsid w:val="00A94C77"/>
    <w:rsid w:val="00A952F8"/>
    <w:rsid w:val="00AA35C0"/>
    <w:rsid w:val="00AB09DF"/>
    <w:rsid w:val="00AB19AE"/>
    <w:rsid w:val="00AB559B"/>
    <w:rsid w:val="00AC3AE9"/>
    <w:rsid w:val="00AC55DC"/>
    <w:rsid w:val="00AC68A0"/>
    <w:rsid w:val="00AE021D"/>
    <w:rsid w:val="00AE09D1"/>
    <w:rsid w:val="00AE12EE"/>
    <w:rsid w:val="00AE6A4D"/>
    <w:rsid w:val="00AE7102"/>
    <w:rsid w:val="00AF05D5"/>
    <w:rsid w:val="00AF0DBB"/>
    <w:rsid w:val="00AF4377"/>
    <w:rsid w:val="00AF5A4E"/>
    <w:rsid w:val="00AF6A80"/>
    <w:rsid w:val="00AF6C51"/>
    <w:rsid w:val="00B01BC7"/>
    <w:rsid w:val="00B02DE0"/>
    <w:rsid w:val="00B03A0A"/>
    <w:rsid w:val="00B06489"/>
    <w:rsid w:val="00B071B0"/>
    <w:rsid w:val="00B14F63"/>
    <w:rsid w:val="00B1546F"/>
    <w:rsid w:val="00B15894"/>
    <w:rsid w:val="00B17390"/>
    <w:rsid w:val="00B201E8"/>
    <w:rsid w:val="00B2127C"/>
    <w:rsid w:val="00B27149"/>
    <w:rsid w:val="00B27D12"/>
    <w:rsid w:val="00B30207"/>
    <w:rsid w:val="00B34D49"/>
    <w:rsid w:val="00B353F0"/>
    <w:rsid w:val="00B462CD"/>
    <w:rsid w:val="00B46C7B"/>
    <w:rsid w:val="00B55514"/>
    <w:rsid w:val="00B55C5C"/>
    <w:rsid w:val="00B57D52"/>
    <w:rsid w:val="00B57D9B"/>
    <w:rsid w:val="00B63335"/>
    <w:rsid w:val="00B63D61"/>
    <w:rsid w:val="00B65692"/>
    <w:rsid w:val="00B70204"/>
    <w:rsid w:val="00B77205"/>
    <w:rsid w:val="00B77BA9"/>
    <w:rsid w:val="00B853F5"/>
    <w:rsid w:val="00B856F9"/>
    <w:rsid w:val="00B9039F"/>
    <w:rsid w:val="00B9054F"/>
    <w:rsid w:val="00B918F7"/>
    <w:rsid w:val="00B92168"/>
    <w:rsid w:val="00B9535E"/>
    <w:rsid w:val="00BA0BD7"/>
    <w:rsid w:val="00BA120B"/>
    <w:rsid w:val="00BA237E"/>
    <w:rsid w:val="00BA3C74"/>
    <w:rsid w:val="00BA6265"/>
    <w:rsid w:val="00BA73EC"/>
    <w:rsid w:val="00BB5E37"/>
    <w:rsid w:val="00BB6A23"/>
    <w:rsid w:val="00BB78D0"/>
    <w:rsid w:val="00BC0FE5"/>
    <w:rsid w:val="00BC31EB"/>
    <w:rsid w:val="00BC4C8C"/>
    <w:rsid w:val="00BC5E14"/>
    <w:rsid w:val="00BD1D7C"/>
    <w:rsid w:val="00BD369F"/>
    <w:rsid w:val="00BE6728"/>
    <w:rsid w:val="00BF2F8B"/>
    <w:rsid w:val="00C0054A"/>
    <w:rsid w:val="00C00EC0"/>
    <w:rsid w:val="00C067C3"/>
    <w:rsid w:val="00C1002B"/>
    <w:rsid w:val="00C10061"/>
    <w:rsid w:val="00C12A15"/>
    <w:rsid w:val="00C15844"/>
    <w:rsid w:val="00C21329"/>
    <w:rsid w:val="00C2543F"/>
    <w:rsid w:val="00C270D9"/>
    <w:rsid w:val="00C3226B"/>
    <w:rsid w:val="00C32987"/>
    <w:rsid w:val="00C3411B"/>
    <w:rsid w:val="00C408F4"/>
    <w:rsid w:val="00C478C1"/>
    <w:rsid w:val="00C515A7"/>
    <w:rsid w:val="00C5327E"/>
    <w:rsid w:val="00C54687"/>
    <w:rsid w:val="00C549C2"/>
    <w:rsid w:val="00C5612E"/>
    <w:rsid w:val="00C573F0"/>
    <w:rsid w:val="00C631FD"/>
    <w:rsid w:val="00C6412E"/>
    <w:rsid w:val="00C67052"/>
    <w:rsid w:val="00C700F9"/>
    <w:rsid w:val="00C818D2"/>
    <w:rsid w:val="00C95467"/>
    <w:rsid w:val="00C969EA"/>
    <w:rsid w:val="00CA094B"/>
    <w:rsid w:val="00CA4333"/>
    <w:rsid w:val="00CB0023"/>
    <w:rsid w:val="00CB4AEB"/>
    <w:rsid w:val="00CB5649"/>
    <w:rsid w:val="00CC4994"/>
    <w:rsid w:val="00CC4F31"/>
    <w:rsid w:val="00CC5EF3"/>
    <w:rsid w:val="00CC73DE"/>
    <w:rsid w:val="00CC7C35"/>
    <w:rsid w:val="00CD19D3"/>
    <w:rsid w:val="00CD2731"/>
    <w:rsid w:val="00CD2974"/>
    <w:rsid w:val="00CD5A0D"/>
    <w:rsid w:val="00CE7937"/>
    <w:rsid w:val="00CF21B3"/>
    <w:rsid w:val="00CF6673"/>
    <w:rsid w:val="00CF7252"/>
    <w:rsid w:val="00D026F4"/>
    <w:rsid w:val="00D07907"/>
    <w:rsid w:val="00D10ECF"/>
    <w:rsid w:val="00D10F49"/>
    <w:rsid w:val="00D11F9B"/>
    <w:rsid w:val="00D12A5C"/>
    <w:rsid w:val="00D16F7A"/>
    <w:rsid w:val="00D17815"/>
    <w:rsid w:val="00D20A30"/>
    <w:rsid w:val="00D21F57"/>
    <w:rsid w:val="00D24857"/>
    <w:rsid w:val="00D30206"/>
    <w:rsid w:val="00D32B4B"/>
    <w:rsid w:val="00D32E94"/>
    <w:rsid w:val="00D334E3"/>
    <w:rsid w:val="00D415B0"/>
    <w:rsid w:val="00D52527"/>
    <w:rsid w:val="00D55D94"/>
    <w:rsid w:val="00D62CD1"/>
    <w:rsid w:val="00D647DC"/>
    <w:rsid w:val="00D65509"/>
    <w:rsid w:val="00D65E99"/>
    <w:rsid w:val="00D67869"/>
    <w:rsid w:val="00D71622"/>
    <w:rsid w:val="00D71907"/>
    <w:rsid w:val="00D77643"/>
    <w:rsid w:val="00D85324"/>
    <w:rsid w:val="00D87281"/>
    <w:rsid w:val="00DA2836"/>
    <w:rsid w:val="00DA3600"/>
    <w:rsid w:val="00DA4B7C"/>
    <w:rsid w:val="00DA5A8F"/>
    <w:rsid w:val="00DB1488"/>
    <w:rsid w:val="00DC2DB9"/>
    <w:rsid w:val="00DD04B5"/>
    <w:rsid w:val="00DD14DA"/>
    <w:rsid w:val="00DD2CAB"/>
    <w:rsid w:val="00DD7BED"/>
    <w:rsid w:val="00DE08DA"/>
    <w:rsid w:val="00DE2091"/>
    <w:rsid w:val="00DE4740"/>
    <w:rsid w:val="00DE6BF3"/>
    <w:rsid w:val="00DE730B"/>
    <w:rsid w:val="00DE7F35"/>
    <w:rsid w:val="00DF1B95"/>
    <w:rsid w:val="00E013E9"/>
    <w:rsid w:val="00E01F71"/>
    <w:rsid w:val="00E02458"/>
    <w:rsid w:val="00E05499"/>
    <w:rsid w:val="00E12F6E"/>
    <w:rsid w:val="00E14630"/>
    <w:rsid w:val="00E20AC1"/>
    <w:rsid w:val="00E239DF"/>
    <w:rsid w:val="00E30366"/>
    <w:rsid w:val="00E316C4"/>
    <w:rsid w:val="00E32601"/>
    <w:rsid w:val="00E32ADE"/>
    <w:rsid w:val="00E33486"/>
    <w:rsid w:val="00E33C1F"/>
    <w:rsid w:val="00E43431"/>
    <w:rsid w:val="00E445C4"/>
    <w:rsid w:val="00E5178E"/>
    <w:rsid w:val="00E554B0"/>
    <w:rsid w:val="00E564BD"/>
    <w:rsid w:val="00E571C6"/>
    <w:rsid w:val="00E60928"/>
    <w:rsid w:val="00E622EA"/>
    <w:rsid w:val="00E65D65"/>
    <w:rsid w:val="00E722FB"/>
    <w:rsid w:val="00E77D39"/>
    <w:rsid w:val="00E84F9F"/>
    <w:rsid w:val="00E86D69"/>
    <w:rsid w:val="00E879DB"/>
    <w:rsid w:val="00E87D4C"/>
    <w:rsid w:val="00E908A8"/>
    <w:rsid w:val="00E90BE8"/>
    <w:rsid w:val="00E925BE"/>
    <w:rsid w:val="00E94219"/>
    <w:rsid w:val="00E95772"/>
    <w:rsid w:val="00E960BF"/>
    <w:rsid w:val="00EA4E97"/>
    <w:rsid w:val="00EA4EBA"/>
    <w:rsid w:val="00EA6E9C"/>
    <w:rsid w:val="00EB46C3"/>
    <w:rsid w:val="00EB495B"/>
    <w:rsid w:val="00EB6D7C"/>
    <w:rsid w:val="00EB7C84"/>
    <w:rsid w:val="00EC1E93"/>
    <w:rsid w:val="00EC23FD"/>
    <w:rsid w:val="00EC57D8"/>
    <w:rsid w:val="00ED02DA"/>
    <w:rsid w:val="00ED3FD8"/>
    <w:rsid w:val="00EE610D"/>
    <w:rsid w:val="00EE65D8"/>
    <w:rsid w:val="00EF0A6D"/>
    <w:rsid w:val="00F00348"/>
    <w:rsid w:val="00F071CA"/>
    <w:rsid w:val="00F12CAB"/>
    <w:rsid w:val="00F1358E"/>
    <w:rsid w:val="00F13CA9"/>
    <w:rsid w:val="00F15916"/>
    <w:rsid w:val="00F16DCE"/>
    <w:rsid w:val="00F17795"/>
    <w:rsid w:val="00F17E8F"/>
    <w:rsid w:val="00F2140F"/>
    <w:rsid w:val="00F214CD"/>
    <w:rsid w:val="00F217C5"/>
    <w:rsid w:val="00F227B5"/>
    <w:rsid w:val="00F2783D"/>
    <w:rsid w:val="00F3096D"/>
    <w:rsid w:val="00F3135B"/>
    <w:rsid w:val="00F3413C"/>
    <w:rsid w:val="00F37239"/>
    <w:rsid w:val="00F40AA9"/>
    <w:rsid w:val="00F46D65"/>
    <w:rsid w:val="00F47B24"/>
    <w:rsid w:val="00F555F5"/>
    <w:rsid w:val="00F57B62"/>
    <w:rsid w:val="00F57C36"/>
    <w:rsid w:val="00F61372"/>
    <w:rsid w:val="00F63858"/>
    <w:rsid w:val="00F661CA"/>
    <w:rsid w:val="00F66743"/>
    <w:rsid w:val="00F701CE"/>
    <w:rsid w:val="00F716AC"/>
    <w:rsid w:val="00F71935"/>
    <w:rsid w:val="00F74F3F"/>
    <w:rsid w:val="00F755E0"/>
    <w:rsid w:val="00F818DF"/>
    <w:rsid w:val="00F85478"/>
    <w:rsid w:val="00F8726B"/>
    <w:rsid w:val="00F87EEB"/>
    <w:rsid w:val="00F93C27"/>
    <w:rsid w:val="00F9602D"/>
    <w:rsid w:val="00FA0892"/>
    <w:rsid w:val="00FA2BA9"/>
    <w:rsid w:val="00FA3356"/>
    <w:rsid w:val="00FB6698"/>
    <w:rsid w:val="00FB7D24"/>
    <w:rsid w:val="00FC0CAA"/>
    <w:rsid w:val="00FC5CD2"/>
    <w:rsid w:val="00FC6C74"/>
    <w:rsid w:val="00FD0E16"/>
    <w:rsid w:val="00FD1B09"/>
    <w:rsid w:val="00FD25E2"/>
    <w:rsid w:val="00FD3470"/>
    <w:rsid w:val="00FE468F"/>
    <w:rsid w:val="00FE5296"/>
    <w:rsid w:val="00FE6006"/>
    <w:rsid w:val="00FF34BD"/>
    <w:rsid w:val="00FF5756"/>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paragraph" w:styleId="1">
    <w:name w:val="heading 1"/>
    <w:basedOn w:val="a0"/>
    <w:link w:val="10"/>
    <w:uiPriority w:val="9"/>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0"/>
    <w:link w:val="20"/>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1"/>
    <w:link w:val="2"/>
    <w:rsid w:val="00B06489"/>
    <w:rPr>
      <w:rFonts w:ascii="Times New Roman" w:eastAsiaTheme="minorEastAsia" w:hAnsi="Times New Roman" w:cs="Times New Roman"/>
      <w:b/>
      <w:bCs/>
      <w:sz w:val="36"/>
      <w:szCs w:val="36"/>
      <w:lang w:bidi="ar-SA"/>
    </w:rPr>
  </w:style>
  <w:style w:type="character" w:customStyle="1" w:styleId="a4">
    <w:name w:val="Сноска_"/>
    <w:basedOn w:val="a1"/>
    <w:link w:val="a5"/>
    <w:rPr>
      <w:rFonts w:ascii="Arial" w:eastAsia="Arial" w:hAnsi="Arial" w:cs="Arial"/>
      <w:b w:val="0"/>
      <w:bCs w:val="0"/>
      <w:i w:val="0"/>
      <w:iCs w:val="0"/>
      <w:smallCaps w:val="0"/>
      <w:strike w:val="0"/>
      <w:sz w:val="20"/>
      <w:szCs w:val="20"/>
      <w:u w:val="none"/>
      <w:shd w:val="clear" w:color="auto" w:fill="auto"/>
    </w:rPr>
  </w:style>
  <w:style w:type="paragraph" w:customStyle="1" w:styleId="a5">
    <w:name w:val="Сноска"/>
    <w:basedOn w:val="a0"/>
    <w:link w:val="a4"/>
    <w:pPr>
      <w:ind w:left="280"/>
    </w:pPr>
    <w:rPr>
      <w:rFonts w:ascii="Arial" w:eastAsia="Arial" w:hAnsi="Arial" w:cs="Arial"/>
      <w:sz w:val="20"/>
      <w:szCs w:val="20"/>
    </w:rPr>
  </w:style>
  <w:style w:type="character" w:customStyle="1" w:styleId="3">
    <w:name w:val="Основной текст (3)_"/>
    <w:basedOn w:val="a1"/>
    <w:link w:val="30"/>
    <w:rPr>
      <w:rFonts w:ascii="Calibri" w:eastAsia="Calibri" w:hAnsi="Calibri" w:cs="Calibri"/>
      <w:b/>
      <w:bCs/>
      <w:i w:val="0"/>
      <w:iCs w:val="0"/>
      <w:smallCaps w:val="0"/>
      <w:strike w:val="0"/>
      <w:color w:val="EBEBEB"/>
      <w:w w:val="70"/>
      <w:sz w:val="46"/>
      <w:szCs w:val="46"/>
      <w:u w:val="none"/>
      <w:shd w:val="clear" w:color="auto" w:fill="auto"/>
    </w:rPr>
  </w:style>
  <w:style w:type="paragraph" w:customStyle="1" w:styleId="30">
    <w:name w:val="Основной текст (3)"/>
    <w:basedOn w:val="a0"/>
    <w:link w:val="3"/>
    <w:pPr>
      <w:jc w:val="center"/>
    </w:pPr>
    <w:rPr>
      <w:rFonts w:ascii="Calibri" w:eastAsia="Calibri" w:hAnsi="Calibri" w:cs="Calibri"/>
      <w:b/>
      <w:bCs/>
      <w:color w:val="EBEBEB"/>
      <w:w w:val="70"/>
      <w:sz w:val="46"/>
      <w:szCs w:val="46"/>
    </w:rPr>
  </w:style>
  <w:style w:type="character" w:customStyle="1" w:styleId="a6">
    <w:name w:val="Основной текст_"/>
    <w:basedOn w:val="a1"/>
    <w:link w:val="11"/>
    <w:rPr>
      <w:rFonts w:ascii="Arial" w:eastAsia="Arial" w:hAnsi="Arial" w:cs="Arial"/>
      <w:b w:val="0"/>
      <w:bCs w:val="0"/>
      <w:i w:val="0"/>
      <w:iCs w:val="0"/>
      <w:smallCaps w:val="0"/>
      <w:strike w:val="0"/>
      <w:sz w:val="20"/>
      <w:szCs w:val="20"/>
      <w:u w:val="none"/>
      <w:shd w:val="clear" w:color="auto" w:fill="auto"/>
    </w:rPr>
  </w:style>
  <w:style w:type="paragraph" w:customStyle="1" w:styleId="11">
    <w:name w:val="Основной текст1"/>
    <w:basedOn w:val="a0"/>
    <w:link w:val="a6"/>
    <w:pPr>
      <w:ind w:firstLine="400"/>
    </w:pPr>
    <w:rPr>
      <w:rFonts w:ascii="Arial" w:eastAsia="Arial" w:hAnsi="Arial" w:cs="Arial"/>
      <w:sz w:val="20"/>
      <w:szCs w:val="20"/>
    </w:rPr>
  </w:style>
  <w:style w:type="character" w:customStyle="1" w:styleId="21">
    <w:name w:val="Основной текст (2)_"/>
    <w:basedOn w:val="a1"/>
    <w:link w:val="22"/>
    <w:rPr>
      <w:rFonts w:ascii="Arial" w:eastAsia="Arial" w:hAnsi="Arial" w:cs="Arial"/>
      <w:b/>
      <w:bCs/>
      <w:i w:val="0"/>
      <w:iCs w:val="0"/>
      <w:smallCaps w:val="0"/>
      <w:strike w:val="0"/>
      <w:u w:val="none"/>
      <w:shd w:val="clear" w:color="auto" w:fill="auto"/>
    </w:rPr>
  </w:style>
  <w:style w:type="paragraph" w:customStyle="1" w:styleId="22">
    <w:name w:val="Основной текст (2)"/>
    <w:basedOn w:val="a0"/>
    <w:link w:val="21"/>
    <w:pPr>
      <w:spacing w:after="120"/>
      <w:ind w:firstLine="740"/>
    </w:pPr>
    <w:rPr>
      <w:rFonts w:ascii="Arial" w:eastAsia="Arial" w:hAnsi="Arial" w:cs="Arial"/>
      <w:b/>
      <w:bCs/>
    </w:rPr>
  </w:style>
  <w:style w:type="character" w:customStyle="1" w:styleId="a7">
    <w:name w:val="Другое_"/>
    <w:basedOn w:val="a1"/>
    <w:link w:val="a8"/>
    <w:rPr>
      <w:rFonts w:ascii="Arial" w:eastAsia="Arial" w:hAnsi="Arial" w:cs="Arial"/>
      <w:b w:val="0"/>
      <w:bCs w:val="0"/>
      <w:i w:val="0"/>
      <w:iCs w:val="0"/>
      <w:smallCaps w:val="0"/>
      <w:strike w:val="0"/>
      <w:sz w:val="20"/>
      <w:szCs w:val="20"/>
      <w:u w:val="none"/>
      <w:shd w:val="clear" w:color="auto" w:fill="auto"/>
    </w:rPr>
  </w:style>
  <w:style w:type="paragraph" w:customStyle="1" w:styleId="a8">
    <w:name w:val="Другое"/>
    <w:basedOn w:val="a0"/>
    <w:link w:val="a7"/>
    <w:pPr>
      <w:ind w:firstLine="400"/>
    </w:pPr>
    <w:rPr>
      <w:rFonts w:ascii="Arial" w:eastAsia="Arial" w:hAnsi="Arial" w:cs="Arial"/>
      <w:sz w:val="20"/>
      <w:szCs w:val="20"/>
    </w:rPr>
  </w:style>
  <w:style w:type="character" w:customStyle="1" w:styleId="a9">
    <w:name w:val="Подпись к таблице_"/>
    <w:basedOn w:val="a1"/>
    <w:link w:val="aa"/>
    <w:rPr>
      <w:rFonts w:ascii="Arial" w:eastAsia="Arial" w:hAnsi="Arial" w:cs="Arial"/>
      <w:b w:val="0"/>
      <w:bCs w:val="0"/>
      <w:i w:val="0"/>
      <w:iCs w:val="0"/>
      <w:smallCaps w:val="0"/>
      <w:strike w:val="0"/>
      <w:sz w:val="20"/>
      <w:szCs w:val="20"/>
      <w:u w:val="none"/>
      <w:shd w:val="clear" w:color="auto" w:fill="auto"/>
    </w:rPr>
  </w:style>
  <w:style w:type="paragraph" w:customStyle="1" w:styleId="aa">
    <w:name w:val="Подпись к таблице"/>
    <w:basedOn w:val="a0"/>
    <w:link w:val="a9"/>
    <w:rPr>
      <w:rFonts w:ascii="Arial" w:eastAsia="Arial" w:hAnsi="Arial" w:cs="Arial"/>
      <w:sz w:val="20"/>
      <w:szCs w:val="20"/>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60">
    <w:name w:val="Основной текст (6)"/>
    <w:basedOn w:val="a0"/>
    <w:link w:val="6"/>
    <w:pPr>
      <w:spacing w:line="269" w:lineRule="auto"/>
      <w:ind w:firstLine="720"/>
    </w:pPr>
    <w:rPr>
      <w:rFonts w:ascii="Times New Roman" w:eastAsia="Times New Roman" w:hAnsi="Times New Roman" w:cs="Times New Roman"/>
      <w:sz w:val="28"/>
      <w:szCs w:val="28"/>
    </w:rPr>
  </w:style>
  <w:style w:type="character" w:customStyle="1" w:styleId="8">
    <w:name w:val="Основной текст (8)_"/>
    <w:basedOn w:val="a1"/>
    <w:link w:val="8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80">
    <w:name w:val="Основной текст (8)"/>
    <w:basedOn w:val="a0"/>
    <w:link w:val="8"/>
    <w:pPr>
      <w:spacing w:after="220"/>
      <w:jc w:val="center"/>
    </w:pPr>
    <w:rPr>
      <w:rFonts w:ascii="Times New Roman" w:eastAsia="Times New Roman" w:hAnsi="Times New Roman" w:cs="Times New Roman"/>
      <w:b/>
      <w:bCs/>
      <w:sz w:val="36"/>
      <w:szCs w:val="36"/>
    </w:rPr>
  </w:style>
  <w:style w:type="character" w:customStyle="1" w:styleId="9">
    <w:name w:val="Основной текст (9)_"/>
    <w:basedOn w:val="a1"/>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90">
    <w:name w:val="Основной текст (9)"/>
    <w:basedOn w:val="a0"/>
    <w:link w:val="9"/>
    <w:pPr>
      <w:spacing w:after="680"/>
      <w:jc w:val="center"/>
    </w:pPr>
    <w:rPr>
      <w:rFonts w:ascii="Times New Roman" w:eastAsia="Times New Roman" w:hAnsi="Times New Roman" w:cs="Times New Roman"/>
      <w:sz w:val="20"/>
      <w:szCs w:val="20"/>
    </w:rPr>
  </w:style>
  <w:style w:type="character" w:customStyle="1" w:styleId="23">
    <w:name w:val="Колонтитул (2)_"/>
    <w:basedOn w:val="a1"/>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0"/>
    <w:link w:val="23"/>
    <w:rPr>
      <w:rFonts w:ascii="Times New Roman" w:eastAsia="Times New Roman" w:hAnsi="Times New Roman" w:cs="Times New Roman"/>
      <w:sz w:val="20"/>
      <w:szCs w:val="20"/>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u w:val="none"/>
      <w:shd w:val="clear" w:color="auto" w:fill="auto"/>
    </w:rPr>
  </w:style>
  <w:style w:type="paragraph" w:customStyle="1" w:styleId="70">
    <w:name w:val="Основной текст (7)"/>
    <w:basedOn w:val="a0"/>
    <w:link w:val="7"/>
    <w:pPr>
      <w:spacing w:after="130"/>
      <w:ind w:left="600" w:hanging="210"/>
    </w:pPr>
    <w:rPr>
      <w:rFonts w:ascii="Times New Roman" w:eastAsia="Times New Roman" w:hAnsi="Times New Roman" w:cs="Times New Roman"/>
    </w:rPr>
  </w:style>
  <w:style w:type="character" w:customStyle="1" w:styleId="ab">
    <w:name w:val="Колонтитул_"/>
    <w:basedOn w:val="a1"/>
    <w:link w:val="ac"/>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c">
    <w:name w:val="Колонтитул"/>
    <w:basedOn w:val="a0"/>
    <w:link w:val="ab"/>
    <w:rPr>
      <w:rFonts w:ascii="Times New Roman" w:eastAsia="Times New Roman" w:hAnsi="Times New Roman" w:cs="Times New Roman"/>
      <w:sz w:val="28"/>
      <w:szCs w:val="28"/>
    </w:rPr>
  </w:style>
  <w:style w:type="character" w:customStyle="1" w:styleId="25">
    <w:name w:val="Заголовок №2_"/>
    <w:basedOn w:val="a1"/>
    <w:link w:val="26"/>
    <w:rPr>
      <w:rFonts w:ascii="Arial" w:eastAsia="Arial" w:hAnsi="Arial" w:cs="Arial"/>
      <w:b w:val="0"/>
      <w:bCs w:val="0"/>
      <w:i w:val="0"/>
      <w:iCs w:val="0"/>
      <w:smallCaps w:val="0"/>
      <w:strike w:val="0"/>
      <w:sz w:val="20"/>
      <w:szCs w:val="20"/>
      <w:u w:val="none"/>
      <w:shd w:val="clear" w:color="auto" w:fill="auto"/>
    </w:rPr>
  </w:style>
  <w:style w:type="paragraph" w:customStyle="1" w:styleId="26">
    <w:name w:val="Заголовок №2"/>
    <w:basedOn w:val="a0"/>
    <w:link w:val="25"/>
    <w:pPr>
      <w:outlineLvl w:val="1"/>
    </w:pPr>
    <w:rPr>
      <w:rFonts w:ascii="Arial" w:eastAsia="Arial" w:hAnsi="Arial" w:cs="Arial"/>
      <w:sz w:val="20"/>
      <w:szCs w:val="20"/>
    </w:rPr>
  </w:style>
  <w:style w:type="character" w:customStyle="1" w:styleId="100">
    <w:name w:val="Основной текст (10)_"/>
    <w:basedOn w:val="a1"/>
    <w:link w:val="101"/>
    <w:rPr>
      <w:rFonts w:ascii="Arial" w:eastAsia="Arial" w:hAnsi="Arial" w:cs="Arial"/>
      <w:b w:val="0"/>
      <w:bCs w:val="0"/>
      <w:i w:val="0"/>
      <w:iCs w:val="0"/>
      <w:smallCaps w:val="0"/>
      <w:strike w:val="0"/>
      <w:sz w:val="16"/>
      <w:szCs w:val="16"/>
      <w:u w:val="none"/>
      <w:shd w:val="clear" w:color="auto" w:fill="auto"/>
    </w:rPr>
  </w:style>
  <w:style w:type="paragraph" w:customStyle="1" w:styleId="101">
    <w:name w:val="Основной текст (10)"/>
    <w:basedOn w:val="a0"/>
    <w:link w:val="100"/>
    <w:pPr>
      <w:spacing w:after="340"/>
    </w:pPr>
    <w:rPr>
      <w:rFonts w:ascii="Arial" w:eastAsia="Arial" w:hAnsi="Arial" w:cs="Arial"/>
      <w:sz w:val="16"/>
      <w:szCs w:val="16"/>
    </w:rPr>
  </w:style>
  <w:style w:type="character" w:customStyle="1" w:styleId="ad">
    <w:name w:val="Подпись к картинке_"/>
    <w:basedOn w:val="a1"/>
    <w:link w:val="ae"/>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e">
    <w:name w:val="Подпись к картинке"/>
    <w:basedOn w:val="a0"/>
    <w:link w:val="ad"/>
    <w:rPr>
      <w:rFonts w:ascii="Times New Roman" w:eastAsia="Times New Roman" w:hAnsi="Times New Roman" w:cs="Times New Roman"/>
      <w:sz w:val="28"/>
      <w:szCs w:val="28"/>
    </w:rPr>
  </w:style>
  <w:style w:type="character" w:customStyle="1" w:styleId="af">
    <w:name w:val="Оглавление_"/>
    <w:basedOn w:val="a1"/>
    <w:link w:val="af0"/>
    <w:rPr>
      <w:rFonts w:ascii="Arial" w:eastAsia="Arial" w:hAnsi="Arial" w:cs="Arial"/>
      <w:b w:val="0"/>
      <w:bCs w:val="0"/>
      <w:i w:val="0"/>
      <w:iCs w:val="0"/>
      <w:smallCaps w:val="0"/>
      <w:strike w:val="0"/>
      <w:sz w:val="20"/>
      <w:szCs w:val="20"/>
      <w:u w:val="none"/>
      <w:shd w:val="clear" w:color="auto" w:fill="auto"/>
    </w:rPr>
  </w:style>
  <w:style w:type="paragraph" w:customStyle="1" w:styleId="af0">
    <w:name w:val="Оглавление"/>
    <w:basedOn w:val="a0"/>
    <w:link w:val="af"/>
    <w:pPr>
      <w:spacing w:after="100"/>
    </w:pPr>
    <w:rPr>
      <w:rFonts w:ascii="Arial" w:eastAsia="Arial" w:hAnsi="Arial" w:cs="Arial"/>
      <w:sz w:val="20"/>
      <w:szCs w:val="20"/>
    </w:rPr>
  </w:style>
  <w:style w:type="paragraph" w:styleId="HTML">
    <w:name w:val="HTML Preformatted"/>
    <w:basedOn w:val="a0"/>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1"/>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0"/>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0"/>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0"/>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0"/>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1"/>
    <w:rsid w:val="00B06489"/>
    <w:rPr>
      <w:vanish/>
      <w:webHidden w:val="0"/>
      <w:specVanish w:val="0"/>
    </w:rPr>
  </w:style>
  <w:style w:type="paragraph" w:customStyle="1" w:styleId="content1">
    <w:name w:val="content1"/>
    <w:basedOn w:val="a0"/>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1">
    <w:name w:val="Normal (Web)"/>
    <w:basedOn w:val="a0"/>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0"/>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0"/>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0"/>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0"/>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0"/>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0"/>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0"/>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0"/>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0"/>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0"/>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0"/>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0"/>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0"/>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0"/>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0"/>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0"/>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0"/>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0"/>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0"/>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0"/>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0"/>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0"/>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0"/>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0"/>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0"/>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1"/>
    <w:rsid w:val="00B06489"/>
  </w:style>
  <w:style w:type="character" w:customStyle="1" w:styleId="docchapter-name">
    <w:name w:val="doc__chapter-name"/>
    <w:basedOn w:val="a1"/>
    <w:rsid w:val="00B06489"/>
  </w:style>
  <w:style w:type="character" w:customStyle="1" w:styleId="docarticle-number">
    <w:name w:val="doc__article-number"/>
    <w:basedOn w:val="a1"/>
    <w:rsid w:val="00B06489"/>
  </w:style>
  <w:style w:type="character" w:customStyle="1" w:styleId="docarticle-name">
    <w:name w:val="doc__article-name"/>
    <w:basedOn w:val="a1"/>
    <w:rsid w:val="00B06489"/>
  </w:style>
  <w:style w:type="character" w:customStyle="1" w:styleId="bl-anchors">
    <w:name w:val="bl-anchors"/>
    <w:basedOn w:val="a1"/>
    <w:rsid w:val="00B06489"/>
  </w:style>
  <w:style w:type="character" w:styleId="af2">
    <w:name w:val="Hyperlink"/>
    <w:basedOn w:val="a1"/>
    <w:uiPriority w:val="99"/>
    <w:unhideWhenUsed/>
    <w:rsid w:val="00B06489"/>
    <w:rPr>
      <w:color w:val="0000FF"/>
      <w:u w:val="single"/>
    </w:rPr>
  </w:style>
  <w:style w:type="character" w:styleId="af3">
    <w:name w:val="FollowedHyperlink"/>
    <w:basedOn w:val="a1"/>
    <w:uiPriority w:val="99"/>
    <w:semiHidden/>
    <w:unhideWhenUsed/>
    <w:rsid w:val="00B06489"/>
    <w:rPr>
      <w:color w:val="800080"/>
      <w:u w:val="single"/>
    </w:rPr>
  </w:style>
  <w:style w:type="character" w:customStyle="1" w:styleId="docexpired1">
    <w:name w:val="doc__expired1"/>
    <w:basedOn w:val="a1"/>
    <w:rsid w:val="00B06489"/>
    <w:rPr>
      <w:color w:val="CCCCCC"/>
    </w:rPr>
  </w:style>
  <w:style w:type="paragraph" w:customStyle="1" w:styleId="centertext">
    <w:name w:val="centertext"/>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1"/>
    <w:rsid w:val="00B06489"/>
  </w:style>
  <w:style w:type="character" w:customStyle="1" w:styleId="docnote-text">
    <w:name w:val="doc__note-text"/>
    <w:basedOn w:val="a1"/>
    <w:rsid w:val="00B06489"/>
  </w:style>
  <w:style w:type="paragraph" w:styleId="af4">
    <w:name w:val="header"/>
    <w:basedOn w:val="a0"/>
    <w:link w:val="af5"/>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5">
    <w:name w:val="Верхний колонтитул Знак"/>
    <w:basedOn w:val="a1"/>
    <w:link w:val="af4"/>
    <w:uiPriority w:val="99"/>
    <w:rsid w:val="00B06489"/>
    <w:rPr>
      <w:rFonts w:ascii="Times New Roman" w:eastAsiaTheme="minorEastAsia" w:hAnsi="Times New Roman" w:cs="Times New Roman"/>
      <w:lang w:bidi="ar-SA"/>
    </w:rPr>
  </w:style>
  <w:style w:type="paragraph" w:styleId="af6">
    <w:name w:val="footer"/>
    <w:basedOn w:val="a0"/>
    <w:link w:val="af7"/>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7">
    <w:name w:val="Нижний колонтитул Знак"/>
    <w:basedOn w:val="a1"/>
    <w:link w:val="af6"/>
    <w:uiPriority w:val="99"/>
    <w:rsid w:val="00B06489"/>
    <w:rPr>
      <w:rFonts w:ascii="Times New Roman" w:eastAsiaTheme="minorEastAsia" w:hAnsi="Times New Roman" w:cs="Times New Roman"/>
      <w:lang w:bidi="ar-SA"/>
    </w:rPr>
  </w:style>
  <w:style w:type="paragraph" w:styleId="af8">
    <w:name w:val="List Paragraph"/>
    <w:basedOn w:val="a0"/>
    <w:link w:val="af9"/>
    <w:uiPriority w:val="34"/>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a">
    <w:name w:val="Balloon Text"/>
    <w:basedOn w:val="a0"/>
    <w:link w:val="afb"/>
    <w:uiPriority w:val="99"/>
    <w:semiHidden/>
    <w:unhideWhenUsed/>
    <w:rsid w:val="00011D29"/>
    <w:rPr>
      <w:rFonts w:ascii="Tahoma" w:hAnsi="Tahoma" w:cs="Tahoma"/>
      <w:sz w:val="16"/>
      <w:szCs w:val="16"/>
    </w:rPr>
  </w:style>
  <w:style w:type="character" w:customStyle="1" w:styleId="afb">
    <w:name w:val="Текст выноски Знак"/>
    <w:basedOn w:val="a1"/>
    <w:link w:val="afa"/>
    <w:uiPriority w:val="99"/>
    <w:semiHidden/>
    <w:rsid w:val="00011D29"/>
    <w:rPr>
      <w:rFonts w:ascii="Tahoma" w:hAnsi="Tahoma" w:cs="Tahoma"/>
      <w:color w:val="000000"/>
      <w:sz w:val="16"/>
      <w:szCs w:val="16"/>
    </w:rPr>
  </w:style>
  <w:style w:type="paragraph" w:customStyle="1" w:styleId="ConsPlusTitlePage">
    <w:name w:val="ConsPlusTitlePage"/>
    <w:rsid w:val="00522DD3"/>
    <w:pPr>
      <w:autoSpaceDE w:val="0"/>
      <w:autoSpaceDN w:val="0"/>
    </w:pPr>
    <w:rPr>
      <w:rFonts w:ascii="Tahoma" w:eastAsia="Times New Roman" w:hAnsi="Tahoma" w:cs="Tahoma"/>
      <w:sz w:val="20"/>
      <w:szCs w:val="20"/>
      <w:lang w:bidi="ar-SA"/>
    </w:rPr>
  </w:style>
  <w:style w:type="table" w:styleId="afc">
    <w:name w:val="Table Grid"/>
    <w:basedOn w:val="a2"/>
    <w:uiPriority w:val="59"/>
    <w:rsid w:val="0024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3B31"/>
    <w:pPr>
      <w:widowControl/>
      <w:autoSpaceDE w:val="0"/>
      <w:autoSpaceDN w:val="0"/>
      <w:adjustRightInd w:val="0"/>
    </w:pPr>
    <w:rPr>
      <w:rFonts w:ascii="Times New Roman" w:hAnsi="Times New Roman" w:cs="Times New Roman"/>
      <w:color w:val="000000"/>
      <w:lang w:bidi="ar-SA"/>
    </w:rPr>
  </w:style>
  <w:style w:type="paragraph" w:styleId="afd">
    <w:name w:val="Body Text Indent"/>
    <w:basedOn w:val="a0"/>
    <w:link w:val="afe"/>
    <w:rsid w:val="00E43431"/>
    <w:pPr>
      <w:widowControl/>
      <w:spacing w:after="120"/>
      <w:ind w:left="283"/>
    </w:pPr>
    <w:rPr>
      <w:rFonts w:ascii="Tms Rmn" w:eastAsia="Times New Roman" w:hAnsi="Tms Rmn" w:cs="Times New Roman"/>
      <w:color w:val="auto"/>
      <w:sz w:val="20"/>
      <w:szCs w:val="20"/>
      <w:lang w:bidi="ar-SA"/>
    </w:rPr>
  </w:style>
  <w:style w:type="character" w:customStyle="1" w:styleId="afe">
    <w:name w:val="Основной текст с отступом Знак"/>
    <w:basedOn w:val="a1"/>
    <w:link w:val="afd"/>
    <w:rsid w:val="00E43431"/>
    <w:rPr>
      <w:rFonts w:ascii="Tms Rmn" w:eastAsia="Times New Roman" w:hAnsi="Tms Rmn" w:cs="Times New Roman"/>
      <w:sz w:val="20"/>
      <w:szCs w:val="20"/>
      <w:lang w:bidi="ar-SA"/>
    </w:rPr>
  </w:style>
  <w:style w:type="paragraph" w:styleId="a">
    <w:name w:val="List Bullet"/>
    <w:basedOn w:val="a0"/>
    <w:uiPriority w:val="99"/>
    <w:unhideWhenUsed/>
    <w:rsid w:val="00E43431"/>
    <w:pPr>
      <w:widowControl/>
      <w:numPr>
        <w:numId w:val="76"/>
      </w:numPr>
      <w:contextualSpacing/>
    </w:pPr>
    <w:rPr>
      <w:rFonts w:ascii="Tms Rmn" w:eastAsia="Times New Roman" w:hAnsi="Tms Rmn" w:cs="Times New Roman"/>
      <w:color w:val="auto"/>
      <w:sz w:val="20"/>
      <w:szCs w:val="20"/>
      <w:lang w:bidi="ar-SA"/>
    </w:rPr>
  </w:style>
  <w:style w:type="character" w:customStyle="1" w:styleId="apple-converted-space">
    <w:name w:val="apple-converted-space"/>
    <w:basedOn w:val="a1"/>
    <w:rsid w:val="00E43431"/>
  </w:style>
  <w:style w:type="paragraph" w:customStyle="1" w:styleId="13">
    <w:name w:val="Без интервала1"/>
    <w:rsid w:val="00E43431"/>
    <w:pPr>
      <w:widowControl/>
    </w:pPr>
    <w:rPr>
      <w:rFonts w:ascii="Calibri" w:eastAsia="Times New Roman" w:hAnsi="Calibri" w:cs="Calibri"/>
      <w:sz w:val="22"/>
      <w:szCs w:val="22"/>
      <w:lang w:eastAsia="en-US" w:bidi="ar-SA"/>
    </w:rPr>
  </w:style>
  <w:style w:type="paragraph" w:styleId="aff">
    <w:name w:val="Body Text"/>
    <w:basedOn w:val="a0"/>
    <w:link w:val="aff0"/>
    <w:uiPriority w:val="99"/>
    <w:unhideWhenUsed/>
    <w:rsid w:val="00E43431"/>
    <w:pPr>
      <w:widowControl/>
      <w:spacing w:after="120"/>
    </w:pPr>
    <w:rPr>
      <w:rFonts w:ascii="Tms Rmn" w:eastAsia="Times New Roman" w:hAnsi="Tms Rmn" w:cs="Times New Roman"/>
      <w:color w:val="auto"/>
      <w:sz w:val="20"/>
      <w:szCs w:val="20"/>
      <w:lang w:bidi="ar-SA"/>
    </w:rPr>
  </w:style>
  <w:style w:type="character" w:customStyle="1" w:styleId="aff0">
    <w:name w:val="Основной текст Знак"/>
    <w:basedOn w:val="a1"/>
    <w:link w:val="aff"/>
    <w:uiPriority w:val="99"/>
    <w:rsid w:val="00E43431"/>
    <w:rPr>
      <w:rFonts w:ascii="Tms Rmn" w:eastAsia="Times New Roman" w:hAnsi="Tms Rmn" w:cs="Times New Roman"/>
      <w:sz w:val="20"/>
      <w:szCs w:val="20"/>
      <w:lang w:bidi="ar-SA"/>
    </w:rPr>
  </w:style>
  <w:style w:type="character" w:customStyle="1" w:styleId="highlight">
    <w:name w:val="highlight"/>
    <w:basedOn w:val="a1"/>
    <w:rsid w:val="00E43431"/>
  </w:style>
  <w:style w:type="character" w:customStyle="1" w:styleId="related-chapter-link-text">
    <w:name w:val="related-chapter-link-text"/>
    <w:basedOn w:val="a1"/>
    <w:rsid w:val="00E43431"/>
  </w:style>
  <w:style w:type="character" w:customStyle="1" w:styleId="af9">
    <w:name w:val="Абзац списка Знак"/>
    <w:basedOn w:val="a1"/>
    <w:link w:val="af8"/>
    <w:uiPriority w:val="34"/>
    <w:locked/>
    <w:rsid w:val="00E43431"/>
    <w:rPr>
      <w:rFonts w:ascii="Times New Roman" w:eastAsiaTheme="minorEastAsia" w:hAnsi="Times New Roman" w:cs="Times New Roman"/>
      <w:lang w:bidi="ar-SA"/>
    </w:rPr>
  </w:style>
  <w:style w:type="table" w:customStyle="1" w:styleId="TableNormal">
    <w:name w:val="Table Normal"/>
    <w:uiPriority w:val="2"/>
    <w:semiHidden/>
    <w:unhideWhenUsed/>
    <w:qFormat/>
    <w:rsid w:val="00E43431"/>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43431"/>
    <w:rPr>
      <w:rFonts w:asciiTheme="minorHAnsi" w:eastAsiaTheme="minorHAnsi" w:hAnsiTheme="minorHAnsi" w:cstheme="minorBidi"/>
      <w:color w:val="auto"/>
      <w:sz w:val="22"/>
      <w:szCs w:val="22"/>
      <w:lang w:val="en-US" w:eastAsia="en-US" w:bidi="ar-SA"/>
    </w:rPr>
  </w:style>
  <w:style w:type="paragraph" w:customStyle="1" w:styleId="27">
    <w:name w:val="Абзац списка2"/>
    <w:basedOn w:val="a0"/>
    <w:rsid w:val="001B5E4F"/>
    <w:pPr>
      <w:tabs>
        <w:tab w:val="left" w:pos="709"/>
      </w:tabs>
      <w:suppressAutoHyphens/>
    </w:pPr>
    <w:rPr>
      <w:rFonts w:ascii="Calibri" w:eastAsia="Calibri" w:hAnsi="Calibri" w:cs="Times New Roman"/>
      <w:color w:val="00000A"/>
      <w:kern w:val="1"/>
      <w:sz w:val="22"/>
      <w:szCs w:val="22"/>
      <w:lang w:eastAsia="ar-SA" w:bidi="ar-SA"/>
    </w:rPr>
  </w:style>
  <w:style w:type="paragraph" w:customStyle="1" w:styleId="ConsPlusNonformat">
    <w:name w:val="ConsPlusNonformat"/>
    <w:rsid w:val="00D62CD1"/>
    <w:pPr>
      <w:autoSpaceDE w:val="0"/>
      <w:autoSpaceDN w:val="0"/>
      <w:adjustRightInd w:val="0"/>
    </w:pPr>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paragraph" w:styleId="1">
    <w:name w:val="heading 1"/>
    <w:basedOn w:val="a0"/>
    <w:link w:val="10"/>
    <w:uiPriority w:val="9"/>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0"/>
    <w:link w:val="20"/>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1"/>
    <w:link w:val="2"/>
    <w:rsid w:val="00B06489"/>
    <w:rPr>
      <w:rFonts w:ascii="Times New Roman" w:eastAsiaTheme="minorEastAsia" w:hAnsi="Times New Roman" w:cs="Times New Roman"/>
      <w:b/>
      <w:bCs/>
      <w:sz w:val="36"/>
      <w:szCs w:val="36"/>
      <w:lang w:bidi="ar-SA"/>
    </w:rPr>
  </w:style>
  <w:style w:type="character" w:customStyle="1" w:styleId="a4">
    <w:name w:val="Сноска_"/>
    <w:basedOn w:val="a1"/>
    <w:link w:val="a5"/>
    <w:rPr>
      <w:rFonts w:ascii="Arial" w:eastAsia="Arial" w:hAnsi="Arial" w:cs="Arial"/>
      <w:b w:val="0"/>
      <w:bCs w:val="0"/>
      <w:i w:val="0"/>
      <w:iCs w:val="0"/>
      <w:smallCaps w:val="0"/>
      <w:strike w:val="0"/>
      <w:sz w:val="20"/>
      <w:szCs w:val="20"/>
      <w:u w:val="none"/>
      <w:shd w:val="clear" w:color="auto" w:fill="auto"/>
    </w:rPr>
  </w:style>
  <w:style w:type="paragraph" w:customStyle="1" w:styleId="a5">
    <w:name w:val="Сноска"/>
    <w:basedOn w:val="a0"/>
    <w:link w:val="a4"/>
    <w:pPr>
      <w:ind w:left="280"/>
    </w:pPr>
    <w:rPr>
      <w:rFonts w:ascii="Arial" w:eastAsia="Arial" w:hAnsi="Arial" w:cs="Arial"/>
      <w:sz w:val="20"/>
      <w:szCs w:val="20"/>
    </w:rPr>
  </w:style>
  <w:style w:type="character" w:customStyle="1" w:styleId="3">
    <w:name w:val="Основной текст (3)_"/>
    <w:basedOn w:val="a1"/>
    <w:link w:val="30"/>
    <w:rPr>
      <w:rFonts w:ascii="Calibri" w:eastAsia="Calibri" w:hAnsi="Calibri" w:cs="Calibri"/>
      <w:b/>
      <w:bCs/>
      <w:i w:val="0"/>
      <w:iCs w:val="0"/>
      <w:smallCaps w:val="0"/>
      <w:strike w:val="0"/>
      <w:color w:val="EBEBEB"/>
      <w:w w:val="70"/>
      <w:sz w:val="46"/>
      <w:szCs w:val="46"/>
      <w:u w:val="none"/>
      <w:shd w:val="clear" w:color="auto" w:fill="auto"/>
    </w:rPr>
  </w:style>
  <w:style w:type="paragraph" w:customStyle="1" w:styleId="30">
    <w:name w:val="Основной текст (3)"/>
    <w:basedOn w:val="a0"/>
    <w:link w:val="3"/>
    <w:pPr>
      <w:jc w:val="center"/>
    </w:pPr>
    <w:rPr>
      <w:rFonts w:ascii="Calibri" w:eastAsia="Calibri" w:hAnsi="Calibri" w:cs="Calibri"/>
      <w:b/>
      <w:bCs/>
      <w:color w:val="EBEBEB"/>
      <w:w w:val="70"/>
      <w:sz w:val="46"/>
      <w:szCs w:val="46"/>
    </w:rPr>
  </w:style>
  <w:style w:type="character" w:customStyle="1" w:styleId="a6">
    <w:name w:val="Основной текст_"/>
    <w:basedOn w:val="a1"/>
    <w:link w:val="11"/>
    <w:rPr>
      <w:rFonts w:ascii="Arial" w:eastAsia="Arial" w:hAnsi="Arial" w:cs="Arial"/>
      <w:b w:val="0"/>
      <w:bCs w:val="0"/>
      <w:i w:val="0"/>
      <w:iCs w:val="0"/>
      <w:smallCaps w:val="0"/>
      <w:strike w:val="0"/>
      <w:sz w:val="20"/>
      <w:szCs w:val="20"/>
      <w:u w:val="none"/>
      <w:shd w:val="clear" w:color="auto" w:fill="auto"/>
    </w:rPr>
  </w:style>
  <w:style w:type="paragraph" w:customStyle="1" w:styleId="11">
    <w:name w:val="Основной текст1"/>
    <w:basedOn w:val="a0"/>
    <w:link w:val="a6"/>
    <w:pPr>
      <w:ind w:firstLine="400"/>
    </w:pPr>
    <w:rPr>
      <w:rFonts w:ascii="Arial" w:eastAsia="Arial" w:hAnsi="Arial" w:cs="Arial"/>
      <w:sz w:val="20"/>
      <w:szCs w:val="20"/>
    </w:rPr>
  </w:style>
  <w:style w:type="character" w:customStyle="1" w:styleId="21">
    <w:name w:val="Основной текст (2)_"/>
    <w:basedOn w:val="a1"/>
    <w:link w:val="22"/>
    <w:rPr>
      <w:rFonts w:ascii="Arial" w:eastAsia="Arial" w:hAnsi="Arial" w:cs="Arial"/>
      <w:b/>
      <w:bCs/>
      <w:i w:val="0"/>
      <w:iCs w:val="0"/>
      <w:smallCaps w:val="0"/>
      <w:strike w:val="0"/>
      <w:u w:val="none"/>
      <w:shd w:val="clear" w:color="auto" w:fill="auto"/>
    </w:rPr>
  </w:style>
  <w:style w:type="paragraph" w:customStyle="1" w:styleId="22">
    <w:name w:val="Основной текст (2)"/>
    <w:basedOn w:val="a0"/>
    <w:link w:val="21"/>
    <w:pPr>
      <w:spacing w:after="120"/>
      <w:ind w:firstLine="740"/>
    </w:pPr>
    <w:rPr>
      <w:rFonts w:ascii="Arial" w:eastAsia="Arial" w:hAnsi="Arial" w:cs="Arial"/>
      <w:b/>
      <w:bCs/>
    </w:rPr>
  </w:style>
  <w:style w:type="character" w:customStyle="1" w:styleId="a7">
    <w:name w:val="Другое_"/>
    <w:basedOn w:val="a1"/>
    <w:link w:val="a8"/>
    <w:rPr>
      <w:rFonts w:ascii="Arial" w:eastAsia="Arial" w:hAnsi="Arial" w:cs="Arial"/>
      <w:b w:val="0"/>
      <w:bCs w:val="0"/>
      <w:i w:val="0"/>
      <w:iCs w:val="0"/>
      <w:smallCaps w:val="0"/>
      <w:strike w:val="0"/>
      <w:sz w:val="20"/>
      <w:szCs w:val="20"/>
      <w:u w:val="none"/>
      <w:shd w:val="clear" w:color="auto" w:fill="auto"/>
    </w:rPr>
  </w:style>
  <w:style w:type="paragraph" w:customStyle="1" w:styleId="a8">
    <w:name w:val="Другое"/>
    <w:basedOn w:val="a0"/>
    <w:link w:val="a7"/>
    <w:pPr>
      <w:ind w:firstLine="400"/>
    </w:pPr>
    <w:rPr>
      <w:rFonts w:ascii="Arial" w:eastAsia="Arial" w:hAnsi="Arial" w:cs="Arial"/>
      <w:sz w:val="20"/>
      <w:szCs w:val="20"/>
    </w:rPr>
  </w:style>
  <w:style w:type="character" w:customStyle="1" w:styleId="a9">
    <w:name w:val="Подпись к таблице_"/>
    <w:basedOn w:val="a1"/>
    <w:link w:val="aa"/>
    <w:rPr>
      <w:rFonts w:ascii="Arial" w:eastAsia="Arial" w:hAnsi="Arial" w:cs="Arial"/>
      <w:b w:val="0"/>
      <w:bCs w:val="0"/>
      <w:i w:val="0"/>
      <w:iCs w:val="0"/>
      <w:smallCaps w:val="0"/>
      <w:strike w:val="0"/>
      <w:sz w:val="20"/>
      <w:szCs w:val="20"/>
      <w:u w:val="none"/>
      <w:shd w:val="clear" w:color="auto" w:fill="auto"/>
    </w:rPr>
  </w:style>
  <w:style w:type="paragraph" w:customStyle="1" w:styleId="aa">
    <w:name w:val="Подпись к таблице"/>
    <w:basedOn w:val="a0"/>
    <w:link w:val="a9"/>
    <w:rPr>
      <w:rFonts w:ascii="Arial" w:eastAsia="Arial" w:hAnsi="Arial" w:cs="Arial"/>
      <w:sz w:val="20"/>
      <w:szCs w:val="20"/>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60">
    <w:name w:val="Основной текст (6)"/>
    <w:basedOn w:val="a0"/>
    <w:link w:val="6"/>
    <w:pPr>
      <w:spacing w:line="269" w:lineRule="auto"/>
      <w:ind w:firstLine="720"/>
    </w:pPr>
    <w:rPr>
      <w:rFonts w:ascii="Times New Roman" w:eastAsia="Times New Roman" w:hAnsi="Times New Roman" w:cs="Times New Roman"/>
      <w:sz w:val="28"/>
      <w:szCs w:val="28"/>
    </w:rPr>
  </w:style>
  <w:style w:type="character" w:customStyle="1" w:styleId="8">
    <w:name w:val="Основной текст (8)_"/>
    <w:basedOn w:val="a1"/>
    <w:link w:val="8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80">
    <w:name w:val="Основной текст (8)"/>
    <w:basedOn w:val="a0"/>
    <w:link w:val="8"/>
    <w:pPr>
      <w:spacing w:after="220"/>
      <w:jc w:val="center"/>
    </w:pPr>
    <w:rPr>
      <w:rFonts w:ascii="Times New Roman" w:eastAsia="Times New Roman" w:hAnsi="Times New Roman" w:cs="Times New Roman"/>
      <w:b/>
      <w:bCs/>
      <w:sz w:val="36"/>
      <w:szCs w:val="36"/>
    </w:rPr>
  </w:style>
  <w:style w:type="character" w:customStyle="1" w:styleId="9">
    <w:name w:val="Основной текст (9)_"/>
    <w:basedOn w:val="a1"/>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90">
    <w:name w:val="Основной текст (9)"/>
    <w:basedOn w:val="a0"/>
    <w:link w:val="9"/>
    <w:pPr>
      <w:spacing w:after="680"/>
      <w:jc w:val="center"/>
    </w:pPr>
    <w:rPr>
      <w:rFonts w:ascii="Times New Roman" w:eastAsia="Times New Roman" w:hAnsi="Times New Roman" w:cs="Times New Roman"/>
      <w:sz w:val="20"/>
      <w:szCs w:val="20"/>
    </w:rPr>
  </w:style>
  <w:style w:type="character" w:customStyle="1" w:styleId="23">
    <w:name w:val="Колонтитул (2)_"/>
    <w:basedOn w:val="a1"/>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0"/>
    <w:link w:val="23"/>
    <w:rPr>
      <w:rFonts w:ascii="Times New Roman" w:eastAsia="Times New Roman" w:hAnsi="Times New Roman" w:cs="Times New Roman"/>
      <w:sz w:val="20"/>
      <w:szCs w:val="20"/>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u w:val="none"/>
      <w:shd w:val="clear" w:color="auto" w:fill="auto"/>
    </w:rPr>
  </w:style>
  <w:style w:type="paragraph" w:customStyle="1" w:styleId="70">
    <w:name w:val="Основной текст (7)"/>
    <w:basedOn w:val="a0"/>
    <w:link w:val="7"/>
    <w:pPr>
      <w:spacing w:after="130"/>
      <w:ind w:left="600" w:hanging="210"/>
    </w:pPr>
    <w:rPr>
      <w:rFonts w:ascii="Times New Roman" w:eastAsia="Times New Roman" w:hAnsi="Times New Roman" w:cs="Times New Roman"/>
    </w:rPr>
  </w:style>
  <w:style w:type="character" w:customStyle="1" w:styleId="ab">
    <w:name w:val="Колонтитул_"/>
    <w:basedOn w:val="a1"/>
    <w:link w:val="ac"/>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c">
    <w:name w:val="Колонтитул"/>
    <w:basedOn w:val="a0"/>
    <w:link w:val="ab"/>
    <w:rPr>
      <w:rFonts w:ascii="Times New Roman" w:eastAsia="Times New Roman" w:hAnsi="Times New Roman" w:cs="Times New Roman"/>
      <w:sz w:val="28"/>
      <w:szCs w:val="28"/>
    </w:rPr>
  </w:style>
  <w:style w:type="character" w:customStyle="1" w:styleId="25">
    <w:name w:val="Заголовок №2_"/>
    <w:basedOn w:val="a1"/>
    <w:link w:val="26"/>
    <w:rPr>
      <w:rFonts w:ascii="Arial" w:eastAsia="Arial" w:hAnsi="Arial" w:cs="Arial"/>
      <w:b w:val="0"/>
      <w:bCs w:val="0"/>
      <w:i w:val="0"/>
      <w:iCs w:val="0"/>
      <w:smallCaps w:val="0"/>
      <w:strike w:val="0"/>
      <w:sz w:val="20"/>
      <w:szCs w:val="20"/>
      <w:u w:val="none"/>
      <w:shd w:val="clear" w:color="auto" w:fill="auto"/>
    </w:rPr>
  </w:style>
  <w:style w:type="paragraph" w:customStyle="1" w:styleId="26">
    <w:name w:val="Заголовок №2"/>
    <w:basedOn w:val="a0"/>
    <w:link w:val="25"/>
    <w:pPr>
      <w:outlineLvl w:val="1"/>
    </w:pPr>
    <w:rPr>
      <w:rFonts w:ascii="Arial" w:eastAsia="Arial" w:hAnsi="Arial" w:cs="Arial"/>
      <w:sz w:val="20"/>
      <w:szCs w:val="20"/>
    </w:rPr>
  </w:style>
  <w:style w:type="character" w:customStyle="1" w:styleId="100">
    <w:name w:val="Основной текст (10)_"/>
    <w:basedOn w:val="a1"/>
    <w:link w:val="101"/>
    <w:rPr>
      <w:rFonts w:ascii="Arial" w:eastAsia="Arial" w:hAnsi="Arial" w:cs="Arial"/>
      <w:b w:val="0"/>
      <w:bCs w:val="0"/>
      <w:i w:val="0"/>
      <w:iCs w:val="0"/>
      <w:smallCaps w:val="0"/>
      <w:strike w:val="0"/>
      <w:sz w:val="16"/>
      <w:szCs w:val="16"/>
      <w:u w:val="none"/>
      <w:shd w:val="clear" w:color="auto" w:fill="auto"/>
    </w:rPr>
  </w:style>
  <w:style w:type="paragraph" w:customStyle="1" w:styleId="101">
    <w:name w:val="Основной текст (10)"/>
    <w:basedOn w:val="a0"/>
    <w:link w:val="100"/>
    <w:pPr>
      <w:spacing w:after="340"/>
    </w:pPr>
    <w:rPr>
      <w:rFonts w:ascii="Arial" w:eastAsia="Arial" w:hAnsi="Arial" w:cs="Arial"/>
      <w:sz w:val="16"/>
      <w:szCs w:val="16"/>
    </w:rPr>
  </w:style>
  <w:style w:type="character" w:customStyle="1" w:styleId="ad">
    <w:name w:val="Подпись к картинке_"/>
    <w:basedOn w:val="a1"/>
    <w:link w:val="ae"/>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e">
    <w:name w:val="Подпись к картинке"/>
    <w:basedOn w:val="a0"/>
    <w:link w:val="ad"/>
    <w:rPr>
      <w:rFonts w:ascii="Times New Roman" w:eastAsia="Times New Roman" w:hAnsi="Times New Roman" w:cs="Times New Roman"/>
      <w:sz w:val="28"/>
      <w:szCs w:val="28"/>
    </w:rPr>
  </w:style>
  <w:style w:type="character" w:customStyle="1" w:styleId="af">
    <w:name w:val="Оглавление_"/>
    <w:basedOn w:val="a1"/>
    <w:link w:val="af0"/>
    <w:rPr>
      <w:rFonts w:ascii="Arial" w:eastAsia="Arial" w:hAnsi="Arial" w:cs="Arial"/>
      <w:b w:val="0"/>
      <w:bCs w:val="0"/>
      <w:i w:val="0"/>
      <w:iCs w:val="0"/>
      <w:smallCaps w:val="0"/>
      <w:strike w:val="0"/>
      <w:sz w:val="20"/>
      <w:szCs w:val="20"/>
      <w:u w:val="none"/>
      <w:shd w:val="clear" w:color="auto" w:fill="auto"/>
    </w:rPr>
  </w:style>
  <w:style w:type="paragraph" w:customStyle="1" w:styleId="af0">
    <w:name w:val="Оглавление"/>
    <w:basedOn w:val="a0"/>
    <w:link w:val="af"/>
    <w:pPr>
      <w:spacing w:after="100"/>
    </w:pPr>
    <w:rPr>
      <w:rFonts w:ascii="Arial" w:eastAsia="Arial" w:hAnsi="Arial" w:cs="Arial"/>
      <w:sz w:val="20"/>
      <w:szCs w:val="20"/>
    </w:rPr>
  </w:style>
  <w:style w:type="paragraph" w:styleId="HTML">
    <w:name w:val="HTML Preformatted"/>
    <w:basedOn w:val="a0"/>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1"/>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0"/>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0"/>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0"/>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0"/>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1"/>
    <w:rsid w:val="00B06489"/>
    <w:rPr>
      <w:vanish/>
      <w:webHidden w:val="0"/>
      <w:specVanish w:val="0"/>
    </w:rPr>
  </w:style>
  <w:style w:type="paragraph" w:customStyle="1" w:styleId="content1">
    <w:name w:val="content1"/>
    <w:basedOn w:val="a0"/>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1">
    <w:name w:val="Normal (Web)"/>
    <w:basedOn w:val="a0"/>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0"/>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0"/>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0"/>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0"/>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0"/>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0"/>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0"/>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0"/>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0"/>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0"/>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0"/>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0"/>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0"/>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0"/>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0"/>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0"/>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0"/>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0"/>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0"/>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0"/>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0"/>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0"/>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0"/>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0"/>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0"/>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1"/>
    <w:rsid w:val="00B06489"/>
  </w:style>
  <w:style w:type="character" w:customStyle="1" w:styleId="docchapter-name">
    <w:name w:val="doc__chapter-name"/>
    <w:basedOn w:val="a1"/>
    <w:rsid w:val="00B06489"/>
  </w:style>
  <w:style w:type="character" w:customStyle="1" w:styleId="docarticle-number">
    <w:name w:val="doc__article-number"/>
    <w:basedOn w:val="a1"/>
    <w:rsid w:val="00B06489"/>
  </w:style>
  <w:style w:type="character" w:customStyle="1" w:styleId="docarticle-name">
    <w:name w:val="doc__article-name"/>
    <w:basedOn w:val="a1"/>
    <w:rsid w:val="00B06489"/>
  </w:style>
  <w:style w:type="character" w:customStyle="1" w:styleId="bl-anchors">
    <w:name w:val="bl-anchors"/>
    <w:basedOn w:val="a1"/>
    <w:rsid w:val="00B06489"/>
  </w:style>
  <w:style w:type="character" w:styleId="af2">
    <w:name w:val="Hyperlink"/>
    <w:basedOn w:val="a1"/>
    <w:uiPriority w:val="99"/>
    <w:unhideWhenUsed/>
    <w:rsid w:val="00B06489"/>
    <w:rPr>
      <w:color w:val="0000FF"/>
      <w:u w:val="single"/>
    </w:rPr>
  </w:style>
  <w:style w:type="character" w:styleId="af3">
    <w:name w:val="FollowedHyperlink"/>
    <w:basedOn w:val="a1"/>
    <w:uiPriority w:val="99"/>
    <w:semiHidden/>
    <w:unhideWhenUsed/>
    <w:rsid w:val="00B06489"/>
    <w:rPr>
      <w:color w:val="800080"/>
      <w:u w:val="single"/>
    </w:rPr>
  </w:style>
  <w:style w:type="character" w:customStyle="1" w:styleId="docexpired1">
    <w:name w:val="doc__expired1"/>
    <w:basedOn w:val="a1"/>
    <w:rsid w:val="00B06489"/>
    <w:rPr>
      <w:color w:val="CCCCCC"/>
    </w:rPr>
  </w:style>
  <w:style w:type="paragraph" w:customStyle="1" w:styleId="centertext">
    <w:name w:val="centertext"/>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1"/>
    <w:rsid w:val="00B06489"/>
  </w:style>
  <w:style w:type="character" w:customStyle="1" w:styleId="docnote-text">
    <w:name w:val="doc__note-text"/>
    <w:basedOn w:val="a1"/>
    <w:rsid w:val="00B06489"/>
  </w:style>
  <w:style w:type="paragraph" w:styleId="af4">
    <w:name w:val="header"/>
    <w:basedOn w:val="a0"/>
    <w:link w:val="af5"/>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5">
    <w:name w:val="Верхний колонтитул Знак"/>
    <w:basedOn w:val="a1"/>
    <w:link w:val="af4"/>
    <w:uiPriority w:val="99"/>
    <w:rsid w:val="00B06489"/>
    <w:rPr>
      <w:rFonts w:ascii="Times New Roman" w:eastAsiaTheme="minorEastAsia" w:hAnsi="Times New Roman" w:cs="Times New Roman"/>
      <w:lang w:bidi="ar-SA"/>
    </w:rPr>
  </w:style>
  <w:style w:type="paragraph" w:styleId="af6">
    <w:name w:val="footer"/>
    <w:basedOn w:val="a0"/>
    <w:link w:val="af7"/>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7">
    <w:name w:val="Нижний колонтитул Знак"/>
    <w:basedOn w:val="a1"/>
    <w:link w:val="af6"/>
    <w:uiPriority w:val="99"/>
    <w:rsid w:val="00B06489"/>
    <w:rPr>
      <w:rFonts w:ascii="Times New Roman" w:eastAsiaTheme="minorEastAsia" w:hAnsi="Times New Roman" w:cs="Times New Roman"/>
      <w:lang w:bidi="ar-SA"/>
    </w:rPr>
  </w:style>
  <w:style w:type="paragraph" w:styleId="af8">
    <w:name w:val="List Paragraph"/>
    <w:basedOn w:val="a0"/>
    <w:link w:val="af9"/>
    <w:uiPriority w:val="34"/>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a">
    <w:name w:val="Balloon Text"/>
    <w:basedOn w:val="a0"/>
    <w:link w:val="afb"/>
    <w:uiPriority w:val="99"/>
    <w:semiHidden/>
    <w:unhideWhenUsed/>
    <w:rsid w:val="00011D29"/>
    <w:rPr>
      <w:rFonts w:ascii="Tahoma" w:hAnsi="Tahoma" w:cs="Tahoma"/>
      <w:sz w:val="16"/>
      <w:szCs w:val="16"/>
    </w:rPr>
  </w:style>
  <w:style w:type="character" w:customStyle="1" w:styleId="afb">
    <w:name w:val="Текст выноски Знак"/>
    <w:basedOn w:val="a1"/>
    <w:link w:val="afa"/>
    <w:uiPriority w:val="99"/>
    <w:semiHidden/>
    <w:rsid w:val="00011D29"/>
    <w:rPr>
      <w:rFonts w:ascii="Tahoma" w:hAnsi="Tahoma" w:cs="Tahoma"/>
      <w:color w:val="000000"/>
      <w:sz w:val="16"/>
      <w:szCs w:val="16"/>
    </w:rPr>
  </w:style>
  <w:style w:type="paragraph" w:customStyle="1" w:styleId="ConsPlusTitlePage">
    <w:name w:val="ConsPlusTitlePage"/>
    <w:rsid w:val="00522DD3"/>
    <w:pPr>
      <w:autoSpaceDE w:val="0"/>
      <w:autoSpaceDN w:val="0"/>
    </w:pPr>
    <w:rPr>
      <w:rFonts w:ascii="Tahoma" w:eastAsia="Times New Roman" w:hAnsi="Tahoma" w:cs="Tahoma"/>
      <w:sz w:val="20"/>
      <w:szCs w:val="20"/>
      <w:lang w:bidi="ar-SA"/>
    </w:rPr>
  </w:style>
  <w:style w:type="table" w:styleId="afc">
    <w:name w:val="Table Grid"/>
    <w:basedOn w:val="a2"/>
    <w:uiPriority w:val="59"/>
    <w:rsid w:val="0024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3B31"/>
    <w:pPr>
      <w:widowControl/>
      <w:autoSpaceDE w:val="0"/>
      <w:autoSpaceDN w:val="0"/>
      <w:adjustRightInd w:val="0"/>
    </w:pPr>
    <w:rPr>
      <w:rFonts w:ascii="Times New Roman" w:hAnsi="Times New Roman" w:cs="Times New Roman"/>
      <w:color w:val="000000"/>
      <w:lang w:bidi="ar-SA"/>
    </w:rPr>
  </w:style>
  <w:style w:type="paragraph" w:styleId="afd">
    <w:name w:val="Body Text Indent"/>
    <w:basedOn w:val="a0"/>
    <w:link w:val="afe"/>
    <w:rsid w:val="00E43431"/>
    <w:pPr>
      <w:widowControl/>
      <w:spacing w:after="120"/>
      <w:ind w:left="283"/>
    </w:pPr>
    <w:rPr>
      <w:rFonts w:ascii="Tms Rmn" w:eastAsia="Times New Roman" w:hAnsi="Tms Rmn" w:cs="Times New Roman"/>
      <w:color w:val="auto"/>
      <w:sz w:val="20"/>
      <w:szCs w:val="20"/>
      <w:lang w:bidi="ar-SA"/>
    </w:rPr>
  </w:style>
  <w:style w:type="character" w:customStyle="1" w:styleId="afe">
    <w:name w:val="Основной текст с отступом Знак"/>
    <w:basedOn w:val="a1"/>
    <w:link w:val="afd"/>
    <w:rsid w:val="00E43431"/>
    <w:rPr>
      <w:rFonts w:ascii="Tms Rmn" w:eastAsia="Times New Roman" w:hAnsi="Tms Rmn" w:cs="Times New Roman"/>
      <w:sz w:val="20"/>
      <w:szCs w:val="20"/>
      <w:lang w:bidi="ar-SA"/>
    </w:rPr>
  </w:style>
  <w:style w:type="paragraph" w:styleId="a">
    <w:name w:val="List Bullet"/>
    <w:basedOn w:val="a0"/>
    <w:uiPriority w:val="99"/>
    <w:unhideWhenUsed/>
    <w:rsid w:val="00E43431"/>
    <w:pPr>
      <w:widowControl/>
      <w:numPr>
        <w:numId w:val="76"/>
      </w:numPr>
      <w:contextualSpacing/>
    </w:pPr>
    <w:rPr>
      <w:rFonts w:ascii="Tms Rmn" w:eastAsia="Times New Roman" w:hAnsi="Tms Rmn" w:cs="Times New Roman"/>
      <w:color w:val="auto"/>
      <w:sz w:val="20"/>
      <w:szCs w:val="20"/>
      <w:lang w:bidi="ar-SA"/>
    </w:rPr>
  </w:style>
  <w:style w:type="character" w:customStyle="1" w:styleId="apple-converted-space">
    <w:name w:val="apple-converted-space"/>
    <w:basedOn w:val="a1"/>
    <w:rsid w:val="00E43431"/>
  </w:style>
  <w:style w:type="paragraph" w:customStyle="1" w:styleId="13">
    <w:name w:val="Без интервала1"/>
    <w:rsid w:val="00E43431"/>
    <w:pPr>
      <w:widowControl/>
    </w:pPr>
    <w:rPr>
      <w:rFonts w:ascii="Calibri" w:eastAsia="Times New Roman" w:hAnsi="Calibri" w:cs="Calibri"/>
      <w:sz w:val="22"/>
      <w:szCs w:val="22"/>
      <w:lang w:eastAsia="en-US" w:bidi="ar-SA"/>
    </w:rPr>
  </w:style>
  <w:style w:type="paragraph" w:styleId="aff">
    <w:name w:val="Body Text"/>
    <w:basedOn w:val="a0"/>
    <w:link w:val="aff0"/>
    <w:uiPriority w:val="99"/>
    <w:unhideWhenUsed/>
    <w:rsid w:val="00E43431"/>
    <w:pPr>
      <w:widowControl/>
      <w:spacing w:after="120"/>
    </w:pPr>
    <w:rPr>
      <w:rFonts w:ascii="Tms Rmn" w:eastAsia="Times New Roman" w:hAnsi="Tms Rmn" w:cs="Times New Roman"/>
      <w:color w:val="auto"/>
      <w:sz w:val="20"/>
      <w:szCs w:val="20"/>
      <w:lang w:bidi="ar-SA"/>
    </w:rPr>
  </w:style>
  <w:style w:type="character" w:customStyle="1" w:styleId="aff0">
    <w:name w:val="Основной текст Знак"/>
    <w:basedOn w:val="a1"/>
    <w:link w:val="aff"/>
    <w:uiPriority w:val="99"/>
    <w:rsid w:val="00E43431"/>
    <w:rPr>
      <w:rFonts w:ascii="Tms Rmn" w:eastAsia="Times New Roman" w:hAnsi="Tms Rmn" w:cs="Times New Roman"/>
      <w:sz w:val="20"/>
      <w:szCs w:val="20"/>
      <w:lang w:bidi="ar-SA"/>
    </w:rPr>
  </w:style>
  <w:style w:type="character" w:customStyle="1" w:styleId="highlight">
    <w:name w:val="highlight"/>
    <w:basedOn w:val="a1"/>
    <w:rsid w:val="00E43431"/>
  </w:style>
  <w:style w:type="character" w:customStyle="1" w:styleId="related-chapter-link-text">
    <w:name w:val="related-chapter-link-text"/>
    <w:basedOn w:val="a1"/>
    <w:rsid w:val="00E43431"/>
  </w:style>
  <w:style w:type="character" w:customStyle="1" w:styleId="af9">
    <w:name w:val="Абзац списка Знак"/>
    <w:basedOn w:val="a1"/>
    <w:link w:val="af8"/>
    <w:uiPriority w:val="34"/>
    <w:locked/>
    <w:rsid w:val="00E43431"/>
    <w:rPr>
      <w:rFonts w:ascii="Times New Roman" w:eastAsiaTheme="minorEastAsia" w:hAnsi="Times New Roman" w:cs="Times New Roman"/>
      <w:lang w:bidi="ar-SA"/>
    </w:rPr>
  </w:style>
  <w:style w:type="table" w:customStyle="1" w:styleId="TableNormal">
    <w:name w:val="Table Normal"/>
    <w:uiPriority w:val="2"/>
    <w:semiHidden/>
    <w:unhideWhenUsed/>
    <w:qFormat/>
    <w:rsid w:val="00E43431"/>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43431"/>
    <w:rPr>
      <w:rFonts w:asciiTheme="minorHAnsi" w:eastAsiaTheme="minorHAnsi" w:hAnsiTheme="minorHAnsi" w:cstheme="minorBidi"/>
      <w:color w:val="auto"/>
      <w:sz w:val="22"/>
      <w:szCs w:val="22"/>
      <w:lang w:val="en-US" w:eastAsia="en-US" w:bidi="ar-SA"/>
    </w:rPr>
  </w:style>
  <w:style w:type="paragraph" w:customStyle="1" w:styleId="27">
    <w:name w:val="Абзац списка2"/>
    <w:basedOn w:val="a0"/>
    <w:rsid w:val="001B5E4F"/>
    <w:pPr>
      <w:tabs>
        <w:tab w:val="left" w:pos="709"/>
      </w:tabs>
      <w:suppressAutoHyphens/>
    </w:pPr>
    <w:rPr>
      <w:rFonts w:ascii="Calibri" w:eastAsia="Calibri" w:hAnsi="Calibri" w:cs="Times New Roman"/>
      <w:color w:val="00000A"/>
      <w:kern w:val="1"/>
      <w:sz w:val="22"/>
      <w:szCs w:val="22"/>
      <w:lang w:eastAsia="ar-SA" w:bidi="ar-SA"/>
    </w:rPr>
  </w:style>
  <w:style w:type="paragraph" w:customStyle="1" w:styleId="ConsPlusNonformat">
    <w:name w:val="ConsPlusNonformat"/>
    <w:rsid w:val="00D62CD1"/>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119">
      <w:bodyDiv w:val="1"/>
      <w:marLeft w:val="0"/>
      <w:marRight w:val="0"/>
      <w:marTop w:val="0"/>
      <w:marBottom w:val="0"/>
      <w:divBdr>
        <w:top w:val="none" w:sz="0" w:space="0" w:color="auto"/>
        <w:left w:val="none" w:sz="0" w:space="0" w:color="auto"/>
        <w:bottom w:val="none" w:sz="0" w:space="0" w:color="auto"/>
        <w:right w:val="none" w:sz="0" w:space="0" w:color="auto"/>
      </w:divBdr>
    </w:div>
    <w:div w:id="185480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DA9E1CCD6001D3B0BFD68682AD07BF068A679E6AC804E6A619B46B230A9249BD056FFC30BA98CDC74BB1DCAAB269DEE0295B458D9D5EB62Cy0D" TargetMode="External"/><Relationship Id="rId117" Type="http://schemas.openxmlformats.org/officeDocument/2006/relationships/hyperlink" Target="consultantplus://offline/ref=B6DA9E1CCD6001D3B0BFD69081C15DB304893E9363C30DB4FC46EF367403981EFA4A36BE74B799CFC040E385E5B3359BB53A5B478D9E5CAAC333512Dy2D" TargetMode="External"/><Relationship Id="rId21" Type="http://schemas.openxmlformats.org/officeDocument/2006/relationships/hyperlink" Target="consultantplus://offline/ref=B6DA9E1CCD6001D3B0BFD69081C15DB304893E936ACC0BB6FD48B23C7C5A941CFD4569A973FE95CEC040E58DE6EC308EA462574693815FB6DF3153D124y1D" TargetMode="External"/><Relationship Id="rId42" Type="http://schemas.openxmlformats.org/officeDocument/2006/relationships/hyperlink" Target="consultantplus://offline/ref=B6DA9E1CCD6001D3B0BFD69081C15DB304893E9363C30DB4FC46EF367403981EFA4A36BE74B799CFC040E48FE5B3359BB53A5B478D9E5CAAC333512Dy2D" TargetMode="External"/><Relationship Id="rId47" Type="http://schemas.openxmlformats.org/officeDocument/2006/relationships/hyperlink" Target="consultantplus://offline/ref=B6DA9E1CCD6001D3B0BFD68682AD07BF068764986DCC04E6A619B46B230A9249BD056FFC30BA98CAC14BB1DCAAB269DEE0295B458D9D5EB62Cy0D" TargetMode="External"/><Relationship Id="rId63" Type="http://schemas.openxmlformats.org/officeDocument/2006/relationships/hyperlink" Target="consultantplus://offline/ref=B6DA9E1CCD6001D3B0BFD69081C15DB304893E936ACC0BB7F844B23C7C5A941CFD4569A973FE95CEC040E58DE7EC308EA462574693815FB6DF3153D124y1D" TargetMode="External"/><Relationship Id="rId68" Type="http://schemas.openxmlformats.org/officeDocument/2006/relationships/hyperlink" Target="consultantplus://offline/ref=B6DA9E1CCD6001D3B0BFD69081C15DB304893E936DCA0AB7FD46EF367403981EFA4A36BE74B799CFC040E085E5B3359BB53A5B478D9E5CAAC333512Dy2D" TargetMode="External"/><Relationship Id="rId84" Type="http://schemas.openxmlformats.org/officeDocument/2006/relationships/hyperlink" Target="consultantplus://offline/ref=B6DA9E1CCD6001D3B0BFD69081C15DB304893E936CCE0AB4F246EF367403981EFA4A36BE74B799CFC040E48EE5B3359BB53A5B478D9E5CAAC333512Dy2D" TargetMode="External"/><Relationship Id="rId89" Type="http://schemas.openxmlformats.org/officeDocument/2006/relationships/hyperlink" Target="consultantplus://offline/ref=B6DA9E1CCD6001D3B0BFD69081C15DB304893E936CCE0AB4F246EF367403981EFA4A36BE74B799CFC040E485E5B3359BB53A5B478D9E5CAAC333512Dy2D" TargetMode="External"/><Relationship Id="rId112" Type="http://schemas.openxmlformats.org/officeDocument/2006/relationships/hyperlink" Target="consultantplus://offline/ref=B6DA9E1CCD6001D3B0BFD69081C15DB304893E9363C30DB4FC46EF367403981EFA4A36BE74B799CFC040E389E5B3359BB53A5B478D9E5CAAC333512Dy2D" TargetMode="External"/><Relationship Id="rId133" Type="http://schemas.openxmlformats.org/officeDocument/2006/relationships/hyperlink" Target="consultantplus://offline/ref=B6DA9E1CCD6001D3B0BFD69081C15DB304893E9363C30DB4FC46EF367403981EFA4A36BE74B799CFC040ED8DE5B3359BB53A5B478D9E5CAAC333512Dy2D" TargetMode="External"/><Relationship Id="rId138" Type="http://schemas.openxmlformats.org/officeDocument/2006/relationships/header" Target="header2.xml"/><Relationship Id="rId16" Type="http://schemas.openxmlformats.org/officeDocument/2006/relationships/hyperlink" Target="consultantplus://offline/ref=B6DA9E1CCD6001D3B0BFD69081C15DB304893E9363C30DB4F846EF367403981EFA4A36BE74B799CFC040E585E5B3359BB53A5B478D9E5CAAC333512Dy2D" TargetMode="External"/><Relationship Id="rId107" Type="http://schemas.openxmlformats.org/officeDocument/2006/relationships/hyperlink" Target="consultantplus://offline/ref=B6DA9E1CCD6001D3B0BFD69081C15DB304893E936DCA0AB7FD46EF367403981EFA4A36BE74B799CFC040ED8FE5B3359BB53A5B478D9E5CAAC333512Dy2D" TargetMode="External"/><Relationship Id="rId11" Type="http://schemas.openxmlformats.org/officeDocument/2006/relationships/hyperlink" Target="consultantplus://offline/ref=B6DA9E1CCD6001D3B0BFD69081C15DB304893E936CC30EB3FC46EF367403981EFA4A36BE74B799CFC040E68CE5B3359BB53A5B478D9E5CAAC333512Dy2D" TargetMode="External"/><Relationship Id="rId32" Type="http://schemas.openxmlformats.org/officeDocument/2006/relationships/hyperlink" Target="consultantplus://offline/ref=B6DA9E1CCD6001D3B0BFD68682AD07BF068A699668CC04E6A619B46B230A9249BD056FFC30BA98CBC04BB1DCAAB269DEE0295B458D9D5EB62Cy0D" TargetMode="External"/><Relationship Id="rId37" Type="http://schemas.openxmlformats.org/officeDocument/2006/relationships/hyperlink" Target="consultantplus://offline/ref=B6DA9E1CCD6001D3B0BFD69081C15DB304893E9363C30DB4F846EF367403981EFA4A36BE74B799CFC040E48CE5B3359BB53A5B478D9E5CAAC333512Dy2D" TargetMode="External"/><Relationship Id="rId53" Type="http://schemas.openxmlformats.org/officeDocument/2006/relationships/hyperlink" Target="consultantplus://offline/ref=B6DA9E1CCD6001D3B0BFD69081C15DB304893E936ACA0EB7F84AB23C7C5A941CFD4569A973FE95CEC040E58DE7EC308EA462574693815FB6DF3153D124y1D" TargetMode="External"/><Relationship Id="rId58" Type="http://schemas.openxmlformats.org/officeDocument/2006/relationships/hyperlink" Target="consultantplus://offline/ref=B6DA9E1CCD6001D3B0BFD69081C15DB304893E936ACA0EB7F84AB23C7C5A941CFD4569A973FE95CEC040E58CEFEC308EA462574693815FB6DF3153D124y1D" TargetMode="External"/><Relationship Id="rId74" Type="http://schemas.openxmlformats.org/officeDocument/2006/relationships/hyperlink" Target="consultantplus://offline/ref=B6DA9E1CCD6001D3B0BFD69081C15DB304893E936DCA0AB7FD46EF367403981EFA4A36BE74B799CFC040E385E5B3359BB53A5B478D9E5CAAC333512Dy2D" TargetMode="External"/><Relationship Id="rId79" Type="http://schemas.openxmlformats.org/officeDocument/2006/relationships/hyperlink" Target="consultantplus://offline/ref=B6DA9E1CCD6001D3B0BFD69081C15DB304893E936CC30EB3FC46EF367403981EFA4A36BE74B799CFC040E68BE5B3359BB53A5B478D9E5CAAC333512Dy2D" TargetMode="External"/><Relationship Id="rId102" Type="http://schemas.openxmlformats.org/officeDocument/2006/relationships/hyperlink" Target="consultantplus://offline/ref=B6DA9E1CCD6001D3B0BFD69081C15DB304893E9363C30DB4FC46EF367403981EFA4A36BE74B799CFC040E08DE5B3359BB53A5B478D9E5CAAC333512Dy2D" TargetMode="External"/><Relationship Id="rId123" Type="http://schemas.openxmlformats.org/officeDocument/2006/relationships/hyperlink" Target="consultantplus://offline/ref=B6DA9E1CCD6001D3B0BFD69081C15DB304893E9363CB0FB9FC46EF367403981EFA4A36BE74B799CFC040E68DE5B3359BB53A5B478D9E5CAAC333512Dy2D" TargetMode="External"/><Relationship Id="rId128" Type="http://schemas.openxmlformats.org/officeDocument/2006/relationships/hyperlink" Target="consultantplus://offline/ref=B6DA9E1CCD6001D3B0BFD69081C15DB304893E9363C30DB4FC46EF367403981EFA4A36BE74B799CFC040E288E5B3359BB53A5B478D9E5CAAC333512Dy2D"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B6DA9E1CCD6001D3B0BFD69081C15DB304893E936ACE0FB3F24DB23C7C5A941CFD4569A973FE95CEC040E58DE7EC308EA462574693815FB6DF3153D124y1D" TargetMode="External"/><Relationship Id="rId95" Type="http://schemas.openxmlformats.org/officeDocument/2006/relationships/hyperlink" Target="consultantplus://offline/ref=B6DA9E1CCD6001D3B0BFD68682AD07BF0182609962CE04E6A619B46B230A9249AF0537F031BA86CEC25EE78DEC2Ey6D" TargetMode="External"/><Relationship Id="rId22" Type="http://schemas.openxmlformats.org/officeDocument/2006/relationships/hyperlink" Target="consultantplus://offline/ref=B6DA9E1CCD6001D3B0BFD69081C15DB304893E936ACC0BB7F844B23C7C5A941CFD4569A973FE95CEC040E58DE6EC308EA462574693815FB6DF3153D124y1D" TargetMode="External"/><Relationship Id="rId27" Type="http://schemas.openxmlformats.org/officeDocument/2006/relationships/hyperlink" Target="consultantplus://offline/ref=B6DA9E1CCD6001D3B0BFD68682AD07BF068A64976CCE04E6A619B46B230A9249BD056FFC30BA98CDC04BB1DCAAB269DEE0295B458D9D5EB62Cy0D" TargetMode="External"/><Relationship Id="rId43" Type="http://schemas.openxmlformats.org/officeDocument/2006/relationships/hyperlink" Target="consultantplus://offline/ref=B6DA9E1CCD6001D3B0BFD69081C15DB304893E936ACB0EB5F34AB23C7C5A941CFD4569A973FE95CEC040E58DE7EC308EA462574693815FB6DF3153D124y1D" TargetMode="External"/><Relationship Id="rId48" Type="http://schemas.openxmlformats.org/officeDocument/2006/relationships/hyperlink" Target="consultantplus://offline/ref=B6DA9E1CCD6001D3B0BFD69081C15DB304893E9363C30DB4FC46EF367403981EFA4A36BE74B799CFC040E48BE5B3359BB53A5B478D9E5CAAC333512Dy2D" TargetMode="External"/><Relationship Id="rId64" Type="http://schemas.openxmlformats.org/officeDocument/2006/relationships/hyperlink" Target="consultantplus://offline/ref=B6DA9E1CCD6001D3B0BFD69081C15DB304893E936ACC0BB7F844B23C7C5A941CFD4569A973FE95CEC040E58CEEEC308EA462574693815FB6DF3153D124y1D" TargetMode="External"/><Relationship Id="rId69" Type="http://schemas.openxmlformats.org/officeDocument/2006/relationships/hyperlink" Target="consultantplus://offline/ref=B6DA9E1CCD6001D3B0BFD69081C15DB304893E9363C30DB4FC46EF367403981EFA4A36BE74B799CFC040E685E5B3359BB53A5B478D9E5CAAC333512Dy2D" TargetMode="External"/><Relationship Id="rId113" Type="http://schemas.openxmlformats.org/officeDocument/2006/relationships/hyperlink" Target="consultantplus://offline/ref=B6DA9E1CCD6001D3B0BFD69081C15DB304893E9363CB0FB9FC46EF367403981EFA4A36BE74B799CFC040E78BE5B3359BB53A5B478D9E5CAAC333512Dy2D" TargetMode="External"/><Relationship Id="rId118" Type="http://schemas.openxmlformats.org/officeDocument/2006/relationships/hyperlink" Target="consultantplus://offline/ref=B6DA9E1CCD6001D3B0BFD69081C15DB304893E9363C30DB4FC46EF367403981EFA4A36BE74B799CFC040E384E5B3359BB53A5B478D9E5CAAC333512Dy2D" TargetMode="External"/><Relationship Id="rId134" Type="http://schemas.openxmlformats.org/officeDocument/2006/relationships/hyperlink" Target="consultantplus://offline/ref=B6DA9E1CCD6001D3B0BFD69081C15DB304893E9363C30DB4FC46EF367403981EFA4A36BE74B799CFC040ED8CE5B3359BB53A5B478D9E5CAAC333512Dy2D" TargetMode="External"/><Relationship Id="rId13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B6DA9E1CCD6001D3B0BFD69081C15DB304893E936ACB0EB5F34AB23C7C5A941CFD4569A973FE95CEC040E58CEFEC308EA462574693815FB6DF3153D124y1D" TargetMode="External"/><Relationship Id="rId72" Type="http://schemas.openxmlformats.org/officeDocument/2006/relationships/hyperlink" Target="consultantplus://offline/ref=B6DA9E1CCD6001D3B0BFD69081C15DB304893E9363C30DB4F846EF367403981EFA4A36BE74B799CFC040E48EE5B3359BB53A5B478D9E5CAAC333512Dy2D" TargetMode="External"/><Relationship Id="rId80" Type="http://schemas.openxmlformats.org/officeDocument/2006/relationships/hyperlink" Target="consultantplus://offline/ref=B6DA9E1CCD6001D3B0BFD69081C15DB304893E9363C30DB4FC46EF367403981EFA4A36BE74B799CFC040E18CE5B3359BB53A5B478D9E5CAAC333512Dy2D" TargetMode="External"/><Relationship Id="rId85" Type="http://schemas.openxmlformats.org/officeDocument/2006/relationships/hyperlink" Target="consultantplus://offline/ref=B6DA9E1CCD6001D3B0BFD69081C15DB304893E9363CB0FB9FC46EF367403981EFA4A36BE74B799CFC040E78CE5B3359BB53A5B478D9E5CAAC333512Dy2D" TargetMode="External"/><Relationship Id="rId93" Type="http://schemas.openxmlformats.org/officeDocument/2006/relationships/hyperlink" Target="consultantplus://offline/ref=B6DA9E1CCD6001D3B0BFD69081C15DB304893E936CCE0AB4F246EF367403981EFA4A36BE74B799CFC040E78EE5B3359BB53A5B478D9E5CAAC333512Dy2D" TargetMode="External"/><Relationship Id="rId98" Type="http://schemas.openxmlformats.org/officeDocument/2006/relationships/hyperlink" Target="consultantplus://offline/ref=B6DA9E1CCD6001D3B0BFD69081C15DB304893E9363C30DB4FC46EF367403981EFA4A36BE74B799CFC040E18BE5B3359BB53A5B478D9E5CAAC333512Dy2D" TargetMode="External"/><Relationship Id="rId121" Type="http://schemas.openxmlformats.org/officeDocument/2006/relationships/hyperlink" Target="consultantplus://offline/ref=B6DA9E1CCD6001D3B0BFD69081C15DB304893E9363C30DB4FC46EF367403981EFA4A36BE74B799CFC040E28CE5B3359BB53A5B478D9E5CAAC333512Dy2D" TargetMode="External"/><Relationship Id="rId14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consultantplus://offline/ref=B6DA9E1CCD6001D3B0BFD69081C15DB304893E936CCB0DB7FF46EF367403981EFA4A36BE74B799CFC040E585E5B3359BB53A5B478D9E5CAAC333512Dy2D" TargetMode="External"/><Relationship Id="rId17" Type="http://schemas.openxmlformats.org/officeDocument/2006/relationships/hyperlink" Target="consultantplus://offline/ref=B6DA9E1CCD6001D3B0BFD69081C15DB304893E936ACA0EB7F84AB23C7C5A941CFD4569A973FE95CEC040E58DE6EC308EA462574693815FB6DF3153D124y1D" TargetMode="External"/><Relationship Id="rId25" Type="http://schemas.openxmlformats.org/officeDocument/2006/relationships/hyperlink" Target="consultantplus://offline/ref=B6DA9E1CCD6001D3B0BFD68682AD07BF068A699668CC04E6A619B46B230A9249BD056FFC30BA98CBC04BB1DCAAB269DEE0295B458D9D5EB62Cy0D" TargetMode="External"/><Relationship Id="rId33" Type="http://schemas.openxmlformats.org/officeDocument/2006/relationships/hyperlink" Target="consultantplus://offline/ref=B6DA9E1CCD6001D3B0BFD68682AD07BF068A679E6AC804E6A619B46B230A9249BD056FFC30BA98CDC74BB1DCAAB269DEE0295B458D9D5EB62Cy0D" TargetMode="External"/><Relationship Id="rId38" Type="http://schemas.openxmlformats.org/officeDocument/2006/relationships/hyperlink" Target="consultantplus://offline/ref=B6DA9E1CCD6001D3B0BFD69081C15DB304893E936ACD07B7FD4BB23C7C5A941CFD4569A973FE95CEC040E788E8EC308EA462574693815FB6DF3153D124y1D" TargetMode="External"/><Relationship Id="rId46" Type="http://schemas.openxmlformats.org/officeDocument/2006/relationships/hyperlink" Target="consultantplus://offline/ref=B6DA9E1CCD6001D3B0BFD69081C15DB304893E9363C30DB4FC46EF367403981EFA4A36BE74B799CFC040E489E5B3359BB53A5B478D9E5CAAC333512Dy2D" TargetMode="External"/><Relationship Id="rId59" Type="http://schemas.openxmlformats.org/officeDocument/2006/relationships/hyperlink" Target="consultantplus://offline/ref=B6DA9E1CCD6001D3B0BFD69081C15DB304893E936ACA0EB7F84AB23C7C5A941CFD4569A973FE95CEC040E58CECEC308EA462574693815FB6DF3153D124y1D" TargetMode="External"/><Relationship Id="rId67" Type="http://schemas.openxmlformats.org/officeDocument/2006/relationships/hyperlink" Target="consultantplus://offline/ref=B6DA9E1CCD6001D3B0BFD69081C15DB304893E936DCA0AB7FD46EF367403981EFA4A36BE74B799CFC040E08BE5B3359BB53A5B478D9E5CAAC333512Dy2D" TargetMode="External"/><Relationship Id="rId103" Type="http://schemas.openxmlformats.org/officeDocument/2006/relationships/hyperlink" Target="consultantplus://offline/ref=B6DA9E1CCD6001D3B0BFD69081C15DB304893E9363C30DB4FC46EF367403981EFA4A36BE74B799CFC040E08FE5B3359BB53A5B478D9E5CAAC333512Dy2D" TargetMode="External"/><Relationship Id="rId108" Type="http://schemas.openxmlformats.org/officeDocument/2006/relationships/hyperlink" Target="consultantplus://offline/ref=B6DA9E1CCD6001D3B0BFD69081C15DB304893E9363CB0FB9FC46EF367403981EFA4A36BE74B799CFC040E78EE5B3359BB53A5B478D9E5CAAC333512Dy2D" TargetMode="External"/><Relationship Id="rId116" Type="http://schemas.openxmlformats.org/officeDocument/2006/relationships/hyperlink" Target="consultantplus://offline/ref=B6DA9E1CCD6001D3B0BFD69081C15DB304893E9363C30DB4FC46EF367403981EFA4A36BE74B799CFC040E38AE5B3359BB53A5B478D9E5CAAC333512Dy2D" TargetMode="External"/><Relationship Id="rId124" Type="http://schemas.openxmlformats.org/officeDocument/2006/relationships/hyperlink" Target="consultantplus://offline/ref=B6DA9E1CCD6001D3B0BFD69081C15DB304893E9363CB0FB9FC46EF367403981EFA4A36BE74B799CFC040E68FE5B3359BB53A5B478D9E5CAAC333512Dy2D" TargetMode="External"/><Relationship Id="rId129" Type="http://schemas.openxmlformats.org/officeDocument/2006/relationships/hyperlink" Target="consultantplus://offline/ref=B6DA9E1CCD6001D3B0BFD69081C15DB304893E9363CB0FB9FC46EF367403981EFA4A36BE74B799CFC040E688E5B3359BB53A5B478D9E5CAAC333512Dy2D" TargetMode="External"/><Relationship Id="rId137" Type="http://schemas.openxmlformats.org/officeDocument/2006/relationships/header" Target="header1.xml"/><Relationship Id="rId20" Type="http://schemas.openxmlformats.org/officeDocument/2006/relationships/hyperlink" Target="consultantplus://offline/ref=B6DA9E1CCD6001D3B0BFD69081C15DB304893E936ACE0FB3F24DB23C7C5A941CFD4569A973FE95CEC040E58DE6EC308EA462574693815FB6DF3153D124y1D" TargetMode="External"/><Relationship Id="rId41" Type="http://schemas.openxmlformats.org/officeDocument/2006/relationships/hyperlink" Target="consultantplus://offline/ref=B6DA9E1CCD6001D3B0BFD69081C15DB304893E9363C30DB4FC46EF367403981EFA4A36BE74B799CFC040E48CE5B3359BB53A5B478D9E5CAAC333512Dy2D" TargetMode="External"/><Relationship Id="rId54" Type="http://schemas.openxmlformats.org/officeDocument/2006/relationships/hyperlink" Target="consultantplus://offline/ref=B6DA9E1CCD6001D3B0BFD69081C15DB304893E9363C30DB4FC46EF367403981EFA4A36BE74B799CFC040E485E5B3359BB53A5B478D9E5CAAC333512Dy2D" TargetMode="External"/><Relationship Id="rId62" Type="http://schemas.openxmlformats.org/officeDocument/2006/relationships/hyperlink" Target="consultantplus://offline/ref=B6DA9E1CCD6001D3B0BFD69081C15DB304893E9363C30DB4FC46EF367403981EFA4A36BE74B799CFC040E689E5B3359BB53A5B478D9E5CAAC333512Dy2D" TargetMode="External"/><Relationship Id="rId70" Type="http://schemas.openxmlformats.org/officeDocument/2006/relationships/hyperlink" Target="consultantplus://offline/ref=B6DA9E1CCD6001D3B0BFD69081C15DB304893E936DCA0AB7FD46EF367403981EFA4A36BE74B799CFC040E38DE5B3359BB53A5B478D9E5CAAC333512Dy2D" TargetMode="External"/><Relationship Id="rId75" Type="http://schemas.openxmlformats.org/officeDocument/2006/relationships/hyperlink" Target="consultantplus://offline/ref=B6DA9E1CCD6001D3B0BFD69081C15DB304893E936DCA0AB7FD46EF367403981EFA4A36BE74B799CFC040E28DE5B3359BB53A5B478D9E5CAAC333512Dy2D" TargetMode="External"/><Relationship Id="rId83" Type="http://schemas.openxmlformats.org/officeDocument/2006/relationships/hyperlink" Target="consultantplus://offline/ref=B6DA9E1CCD6001D3B0BFD69081C15DB304893E9363CB0FB9FC46EF367403981EFA4A36BE74B799CFC040E78DE5B3359BB53A5B478D9E5CAAC333512Dy2D" TargetMode="External"/><Relationship Id="rId88" Type="http://schemas.openxmlformats.org/officeDocument/2006/relationships/hyperlink" Target="consultantplus://offline/ref=B6DA9E1CCD6001D3B0BFD69081C15DB304893E936CCE0AB4F246EF367403981EFA4A36BE74B799CFC040E48AE5B3359BB53A5B478D9E5CAAC333512Dy2D" TargetMode="External"/><Relationship Id="rId91" Type="http://schemas.openxmlformats.org/officeDocument/2006/relationships/hyperlink" Target="consultantplus://offline/ref=B6DA9E1CCD6001D3B0BFD69081C15DB304893E936CCE0AB4F246EF367403981EFA4A36BE74B799CFC040E78DE5B3359BB53A5B478D9E5CAAC333512Dy2D" TargetMode="External"/><Relationship Id="rId96" Type="http://schemas.openxmlformats.org/officeDocument/2006/relationships/hyperlink" Target="consultantplus://offline/ref=B6DA9E1CCD6001D3B0BFD69081C15DB304893E936CCB0DB7FF46EF367403981EFA4A36BE74B799CFC040E48FE5B3359BB53A5B478D9E5CAAC333512Dy2D" TargetMode="External"/><Relationship Id="rId111" Type="http://schemas.openxmlformats.org/officeDocument/2006/relationships/hyperlink" Target="consultantplus://offline/ref=B6DA9E1CCD6001D3B0BFD69081C15DB304893E9363C30DB4FC46EF367403981EFA4A36BE74B799CFC040E38FE5B3359BB53A5B478D9E5CAAC333512Dy2D" TargetMode="External"/><Relationship Id="rId132" Type="http://schemas.openxmlformats.org/officeDocument/2006/relationships/hyperlink" Target="consultantplus://offline/ref=B6DA9E1CCD6001D3B0BFD69081C15DB304893E9363C30DB4FC46EF367403981EFA4A36BE74B799CFC040E285E5B3359BB53A5B478D9E5CAAC333512Dy2D"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6DA9E1CCD6001D3B0BFD69081C15DB304893E9363C30DB4FC46EF367403981EFA4A36BE74B799CFC040E585E5B3359BB53A5B478D9E5CAAC333512Dy2D" TargetMode="External"/><Relationship Id="rId23" Type="http://schemas.openxmlformats.org/officeDocument/2006/relationships/hyperlink" Target="consultantplus://offline/ref=B6DA9E1CCD6001D3B0BFD69081C15DB304893E936ACD0DB2F84FB23C7C5A941CFD4569A973FE95CEC040E58DE6EC308EA462574693815FB6DF3153D124y1D" TargetMode="External"/><Relationship Id="rId28" Type="http://schemas.openxmlformats.org/officeDocument/2006/relationships/hyperlink" Target="consultantplus://offline/ref=B6DA9E1CCD6001D3B0BFD69081C15DB304893E936ACD07B7FD4BB23C7C5A941CFD4569A973FE95CEC040E788E8EC308EA462574693815FB6DF3153D124y1D" TargetMode="External"/><Relationship Id="rId36" Type="http://schemas.openxmlformats.org/officeDocument/2006/relationships/hyperlink" Target="consultantplus://offline/ref=B6DA9E1CCD6001D3B0BFD69081C15DB304893E936CCB0DB7FF46EF367403981EFA4A36BE74B799CFC040E48CE5B3359BB53A5B478D9E5CAAC333512Dy2D" TargetMode="External"/><Relationship Id="rId49" Type="http://schemas.openxmlformats.org/officeDocument/2006/relationships/hyperlink" Target="consultantplus://offline/ref=B6DA9E1CCD6001D3B0BFD69081C15DB304893E9363CB0FB9FC46EF367403981EFA4A36BE74B799CFC040E48CE5B3359BB53A5B478D9E5CAAC333512Dy2D" TargetMode="External"/><Relationship Id="rId57" Type="http://schemas.openxmlformats.org/officeDocument/2006/relationships/hyperlink" Target="consultantplus://offline/ref=B6DA9E1CCD6001D3B0BFD69081C15DB304893E9363C30DB4FC46EF367403981EFA4A36BE74B799CFC040E789E5B3359BB53A5B478D9E5CAAC333512Dy2D" TargetMode="External"/><Relationship Id="rId106" Type="http://schemas.openxmlformats.org/officeDocument/2006/relationships/hyperlink" Target="consultantplus://offline/ref=B6DA9E1CCD6001D3B0BFD69081C15DB304893E9363C30DB4FC46EF367403981EFA4A36BE74B799CFC040E08BE5B3359BB53A5B478D9E5CAAC333512Dy2D" TargetMode="External"/><Relationship Id="rId114" Type="http://schemas.openxmlformats.org/officeDocument/2006/relationships/hyperlink" Target="consultantplus://offline/ref=B6DA9E1CCD6001D3B0BFD69081C15DB304893E9363CB0FB9FC46EF367403981EFA4A36BE74B799CFC040E78AE5B3359BB53A5B478D9E5CAAC333512Dy2D" TargetMode="External"/><Relationship Id="rId119" Type="http://schemas.openxmlformats.org/officeDocument/2006/relationships/hyperlink" Target="consultantplus://offline/ref=B6DA9E1CCD6001D3B0BFD69081C15DB304893E9363C30DB4FC46EF367403981EFA4A36BE74B799CFC040E28DE5B3359BB53A5B478D9E5CAAC333512Dy2D" TargetMode="External"/><Relationship Id="rId127" Type="http://schemas.openxmlformats.org/officeDocument/2006/relationships/hyperlink" Target="consultantplus://offline/ref=B6DA9E1CCD6001D3B0BFD69081C15DB304893E9363CB0FB9FC46EF367403981EFA4A36BE74B799CFC040E689E5B3359BB53A5B478D9E5CAAC333512Dy2D" TargetMode="External"/><Relationship Id="rId10" Type="http://schemas.openxmlformats.org/officeDocument/2006/relationships/hyperlink" Target="consultantplus://offline/ref=B6DA9E1CCD6001D3B0BFD69081C15DB304893E936DCA0AB7FD46EF367403981EFA4A36BE74B799CFC040E585E5B3359BB53A5B478D9E5CAAC333512Dy2D" TargetMode="External"/><Relationship Id="rId31" Type="http://schemas.openxmlformats.org/officeDocument/2006/relationships/hyperlink" Target="consultantplus://offline/ref=B6DA9E1CCD6001D3B0BFD69081C15DB304893E9363C30DB4F846EF367403981EFA4A36BE74B799CFC040E48DE5B3359BB53A5B478D9E5CAAC333512Dy2D" TargetMode="External"/><Relationship Id="rId44" Type="http://schemas.openxmlformats.org/officeDocument/2006/relationships/hyperlink" Target="consultantplus://offline/ref=B6DA9E1CCD6001D3B0BFD69081C15DB304893E936ACB0CB9F84FB23C7C5A941CFD4569A973FE95CEC040E58FECEC308EA462574693815FB6DF3153D124y1D" TargetMode="External"/><Relationship Id="rId52" Type="http://schemas.openxmlformats.org/officeDocument/2006/relationships/hyperlink" Target="consultantplus://offline/ref=B6DA9E1CCD6001D3B0BFD69081C15DB304893E9363C30DB4FC46EF367403981EFA4A36BE74B799CFC040E48AE5B3359BB53A5B478D9E5CAAC333512Dy2D" TargetMode="External"/><Relationship Id="rId60" Type="http://schemas.openxmlformats.org/officeDocument/2006/relationships/hyperlink" Target="consultantplus://offline/ref=B6DA9E1CCD6001D3B0BFD69081C15DB304893E936ACA0EB7F84AB23C7C5A941CFD4569A973FE95CEC040E58CEDEC308EA462574693815FB6DF3153D124y1D" TargetMode="External"/><Relationship Id="rId65" Type="http://schemas.openxmlformats.org/officeDocument/2006/relationships/hyperlink" Target="consultantplus://offline/ref=B6DA9E1CCD6001D3B0BFD69081C15DB304893E936CC30EB3FC46EF367403981EFA4A36BE74B799CFC040E68EE5B3359BB53A5B478D9E5CAAC333512Dy2D" TargetMode="External"/><Relationship Id="rId73" Type="http://schemas.openxmlformats.org/officeDocument/2006/relationships/hyperlink" Target="consultantplus://offline/ref=B6DA9E1CCD6001D3B0BFD69081C15DB304893E9363C30DB4FC46EF367403981EFA4A36BE74B799CFC040E684E5B3359BB53A5B478D9E5CAAC333512Dy2D" TargetMode="External"/><Relationship Id="rId78" Type="http://schemas.openxmlformats.org/officeDocument/2006/relationships/hyperlink" Target="consultantplus://offline/ref=B6DA9E1CCD6001D3B0BFD69081C15DB304893E9363CB0FB9FC46EF367403981EFA4A36BE74B799CFC040E78DE5B3359BB53A5B478D9E5CAAC333512Dy2D" TargetMode="External"/><Relationship Id="rId81" Type="http://schemas.openxmlformats.org/officeDocument/2006/relationships/hyperlink" Target="consultantplus://offline/ref=B6DA9E1CCD6001D3B0BFD69081C15DB304893E9363C30DB4FC46EF367403981EFA4A36BE74B799CFC040E18FE5B3359BB53A5B478D9E5CAAC333512Dy2D" TargetMode="External"/><Relationship Id="rId86" Type="http://schemas.openxmlformats.org/officeDocument/2006/relationships/hyperlink" Target="consultantplus://offline/ref=B6DA9E1CCD6001D3B0BFD69081C15DB304893E936CCE0AB4F246EF367403981EFA4A36BE74B799CFC040E489E5B3359BB53A5B478D9E5CAAC333512Dy2D" TargetMode="External"/><Relationship Id="rId94" Type="http://schemas.openxmlformats.org/officeDocument/2006/relationships/hyperlink" Target="consultantplus://offline/ref=B6DA9E1CCD6001D3B0BFD69081C15DB304893E936ACE0FB3F24DB23C7C5A941CFD4569A973FE95CEC040E58CEEEC308EA462574693815FB6DF3153D124y1D" TargetMode="External"/><Relationship Id="rId99" Type="http://schemas.openxmlformats.org/officeDocument/2006/relationships/hyperlink" Target="consultantplus://offline/ref=B6DA9E1CCD6001D3B0BFD69081C15DB304893E9363CB0FB9FC46EF367403981EFA4A36BE74B799CFC040E78FE5B3359BB53A5B478D9E5CAAC333512Dy2D" TargetMode="External"/><Relationship Id="rId101" Type="http://schemas.openxmlformats.org/officeDocument/2006/relationships/hyperlink" Target="consultantplus://offline/ref=B6DA9E1CCD6001D3B0BFD69081C15DB304893E9363C30DB4FC46EF367403981EFA4A36BE74B799CFC040E185E5B3359BB53A5B478D9E5CAAC333512Dy2D" TargetMode="External"/><Relationship Id="rId122" Type="http://schemas.openxmlformats.org/officeDocument/2006/relationships/hyperlink" Target="consultantplus://offline/ref=B6DA9E1CCD6001D3B0BFD69081C15DB304893E9363CB0FB9FC46EF367403981EFA4A36BE74B799CFC040E785E5B3359BB53A5B478D9E5CAAC333512Dy2D" TargetMode="External"/><Relationship Id="rId130" Type="http://schemas.openxmlformats.org/officeDocument/2006/relationships/hyperlink" Target="consultantplus://offline/ref=B6DA9E1CCD6001D3B0BFD69081C15DB304893E9363CB0FB9FC46EF367403981EFA4A36BE74B799CFC040E68BE5B3359BB53A5B478D9E5CAAC333512Dy2D" TargetMode="External"/><Relationship Id="rId135" Type="http://schemas.openxmlformats.org/officeDocument/2006/relationships/hyperlink" Target="consultantplus://offline/ref=B6DA9E1CCD6001D3B0BFD69081C15DB304893E936DCA0AB7FD46EF367403981EFA4A36BE74B799CFC040ED84E5B3359BB53A5B478D9E5CAAC333512Dy2D"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6DA9E1CCD6001D3B0BFD69081C15DB304893E936FCF09B2FA46EF367403981EFA4A36BE74B799CFC040E585E5B3359BB53A5B478D9E5CAAC333512Dy2D" TargetMode="External"/><Relationship Id="rId13" Type="http://schemas.openxmlformats.org/officeDocument/2006/relationships/hyperlink" Target="consultantplus://offline/ref=B6DA9E1CCD6001D3B0BFD69081C15DB304893E936CCE0AB4F246EF367403981EFA4A36BE74B799CFC040E585E5B3359BB53A5B478D9E5CAAC333512Dy2D" TargetMode="External"/><Relationship Id="rId18" Type="http://schemas.openxmlformats.org/officeDocument/2006/relationships/hyperlink" Target="consultantplus://offline/ref=B6DA9E1CCD6001D3B0BFD69081C15DB304893E936ACB0EB5F34AB23C7C5A941CFD4569A973FE95CEC040E58DE6EC308EA462574693815FB6DF3153D124y1D" TargetMode="External"/><Relationship Id="rId39" Type="http://schemas.openxmlformats.org/officeDocument/2006/relationships/hyperlink" Target="consultantplus://offline/ref=B6DA9E1CCD6001D3B0BFD69081C15DB304893E9363C30DB4FC46EF367403981EFA4A36BE74B799CFC040E48DE5B3359BB53A5B478D9E5CAAC333512Dy2D" TargetMode="External"/><Relationship Id="rId109" Type="http://schemas.openxmlformats.org/officeDocument/2006/relationships/hyperlink" Target="consultantplus://offline/ref=B6DA9E1CCD6001D3B0BFD69081C15DB304893E9363C30DB4FC46EF367403981EFA4A36BE74B799CFC040E38DE5B3359BB53A5B478D9E5CAAC333512Dy2D" TargetMode="External"/><Relationship Id="rId34" Type="http://schemas.openxmlformats.org/officeDocument/2006/relationships/hyperlink" Target="consultantplus://offline/ref=B6DA9E1CCD6001D3B0BFD68682AD07BF068A64976CCE04E6A619B46B230A9249BD056FFC30BA98CDC04BB1DCAAB269DEE0295B458D9D5EB62Cy0D" TargetMode="External"/><Relationship Id="rId50" Type="http://schemas.openxmlformats.org/officeDocument/2006/relationships/hyperlink" Target="consultantplus://offline/ref=B6DA9E1CCD6001D3B0BFD69081C15DB304893E936ACD0DB2F84FB23C7C5A941CFD4569A973FE95CEC040E58DE6EC308EA462574693815FB6DF3153D124y1D" TargetMode="External"/><Relationship Id="rId55" Type="http://schemas.openxmlformats.org/officeDocument/2006/relationships/hyperlink" Target="consultantplus://offline/ref=B6DA9E1CCD6001D3B0BFD69081C15DB304893E936DCA0AB7FD46EF367403981EFA4A36BE74B799CFC040E48EE5B3359BB53A5B478D9E5CAAC333512Dy2D" TargetMode="External"/><Relationship Id="rId76" Type="http://schemas.openxmlformats.org/officeDocument/2006/relationships/hyperlink" Target="consultantplus://offline/ref=B6DA9E1CCD6001D3B0BFD68682AD07BF0182609962CE04E6A619B46B230A9249AF0537F031BA86CEC25EE78DEC2Ey6D" TargetMode="External"/><Relationship Id="rId97" Type="http://schemas.openxmlformats.org/officeDocument/2006/relationships/hyperlink" Target="consultantplus://offline/ref=B6DA9E1CCD6001D3B0BFD69081C15DB304893E9363C30DB4FC46EF367403981EFA4A36BE74B799CFC040E188E5B3359BB53A5B478D9E5CAAC333512Dy2D" TargetMode="External"/><Relationship Id="rId104" Type="http://schemas.openxmlformats.org/officeDocument/2006/relationships/hyperlink" Target="consultantplus://offline/ref=B6DA9E1CCD6001D3B0BFD69081C15DB304893E9363C30DB4FC46EF367403981EFA4A36BE74B799CFC040E08EE5B3359BB53A5B478D9E5CAAC333512Dy2D" TargetMode="External"/><Relationship Id="rId120" Type="http://schemas.openxmlformats.org/officeDocument/2006/relationships/hyperlink" Target="consultantplus://offline/ref=B6DA9E1CCD6001D3B0BFD69081C15DB304893E936DCA0AB7FD46EF367403981EFA4A36BE74B799CFC040ED8BE5B3359BB53A5B478D9E5CAAC333512Dy2D" TargetMode="External"/><Relationship Id="rId125" Type="http://schemas.openxmlformats.org/officeDocument/2006/relationships/hyperlink" Target="consultantplus://offline/ref=B6DA9E1CCD6001D3B0BFD69081C15DB304893E9363CB0FB9FC46EF367403981EFA4A36BE74B799CFC040E68EE5B3359BB53A5B478D9E5CAAC333512Dy2D" TargetMode="External"/><Relationship Id="rId141"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consultantplus://offline/ref=B6DA9E1CCD6001D3B0BFD69081C15DB304893E936DCA0AB7FD46EF367403981EFA4A36BE74B799CFC040E38CE5B3359BB53A5B478D9E5CAAC333512Dy2D" TargetMode="External"/><Relationship Id="rId92" Type="http://schemas.openxmlformats.org/officeDocument/2006/relationships/hyperlink" Target="consultantplus://offline/ref=B6DA9E1CCD6001D3B0BFD69081C15DB304893E936CCE0AB4F246EF367403981EFA4A36BE74B799CFC040E78FE5B3359BB53A5B478D9E5CAAC333512Dy2D" TargetMode="External"/><Relationship Id="rId2" Type="http://schemas.openxmlformats.org/officeDocument/2006/relationships/numbering" Target="numbering.xml"/><Relationship Id="rId29" Type="http://schemas.openxmlformats.org/officeDocument/2006/relationships/hyperlink" Target="consultantplus://offline/ref=B6DA9E1CCD6001D3B0BFD69081C15DB304893E936DCA0AB7FD46EF367403981EFA4A36BE74B799CFC040E584E5B3359BB53A5B478D9E5CAAC333512Dy2D" TargetMode="External"/><Relationship Id="rId24" Type="http://schemas.openxmlformats.org/officeDocument/2006/relationships/hyperlink" Target="consultantplus://offline/ref=B6DA9E1CCD6001D3B0BFD68682AD07BF078A679B609C53E4F74CBA6E2B5AC859AB4C63FD2EBB9AD1C240E728yCD" TargetMode="External"/><Relationship Id="rId40" Type="http://schemas.openxmlformats.org/officeDocument/2006/relationships/hyperlink" Target="consultantplus://offline/ref=B6DA9E1CCD6001D3B0BFD69081C15DB304893E9363CB0FB9FC46EF367403981EFA4A36BE74B799CFC040E48DE5B3359BB53A5B478D9E5CAAC333512Dy2D" TargetMode="External"/><Relationship Id="rId45" Type="http://schemas.openxmlformats.org/officeDocument/2006/relationships/hyperlink" Target="consultantplus://offline/ref=B6DA9E1CCD6001D3B0BFD69081C15DB304893E936ACC0BB6FD48B23C7C5A941CFD4569A973FE95CEC040E58DE7EC308EA462574693815FB6DF3153D124y1D" TargetMode="External"/><Relationship Id="rId66" Type="http://schemas.openxmlformats.org/officeDocument/2006/relationships/hyperlink" Target="consultantplus://offline/ref=B6DA9E1CCD6001D3B0BFD69081C15DB304893E9363C30DB4F846EF367403981EFA4A36BE74B799CFC040E48FE5B3359BB53A5B478D9E5CAAC333512Dy2D" TargetMode="External"/><Relationship Id="rId87" Type="http://schemas.openxmlformats.org/officeDocument/2006/relationships/hyperlink" Target="consultantplus://offline/ref=B6DA9E1CCD6001D3B0BFD69081C15DB304893E936CCE0AB4F246EF367403981EFA4A36BE74B799CFC040E48BE5B3359BB53A5B478D9E5CAAC333512Dy2D" TargetMode="External"/><Relationship Id="rId110" Type="http://schemas.openxmlformats.org/officeDocument/2006/relationships/hyperlink" Target="consultantplus://offline/ref=B6DA9E1CCD6001D3B0BFD69081C15DB304893E936DCA0AB7FD46EF367403981EFA4A36BE74B799CFC040ED88E5B3359BB53A5B478D9E5CAAC333512Dy2D" TargetMode="External"/><Relationship Id="rId115" Type="http://schemas.openxmlformats.org/officeDocument/2006/relationships/hyperlink" Target="consultantplus://offline/ref=B6DA9E1CCD6001D3B0BFD69081C15DB304893E9363C30DB4FC46EF367403981EFA4A36BE74B799CFC040E388E5B3359BB53A5B478D9E5CAAC333512Dy2D" TargetMode="External"/><Relationship Id="rId131" Type="http://schemas.openxmlformats.org/officeDocument/2006/relationships/hyperlink" Target="consultantplus://offline/ref=B6DA9E1CCD6001D3B0BFD69081C15DB304893E9363C30DB4FC46EF367403981EFA4A36BE74B799CFC040E28BE5B3359BB53A5B478D9E5CAAC333512Dy2D" TargetMode="External"/><Relationship Id="rId136" Type="http://schemas.openxmlformats.org/officeDocument/2006/relationships/hyperlink" Target="consultantplus://offline/ref=B6DA9E1CCD6001D3B0BFD69081C15DB304893E936DCA0AB7FD46EF367403981EFA4A36BE74B799CFC040EC8DE5B3359BB53A5B478D9E5CAAC333512Dy2D" TargetMode="External"/><Relationship Id="rId61" Type="http://schemas.openxmlformats.org/officeDocument/2006/relationships/hyperlink" Target="consultantplus://offline/ref=B6DA9E1CCD6001D3B0BFD69081C15DB304893E9363C30DB4FC46EF367403981EFA4A36BE74B799CFC040E68DE5B3359BB53A5B478D9E5CAAC333512Dy2D" TargetMode="External"/><Relationship Id="rId82" Type="http://schemas.openxmlformats.org/officeDocument/2006/relationships/hyperlink" Target="consultantplus://offline/ref=B6DA9E1CCD6001D3B0BFD69081C15DB304893E9363C30DB4FC46EF367403981EFA4A36BE74B799CFC040E18EE5B3359BB53A5B478D9E5CAAC333512Dy2D" TargetMode="External"/><Relationship Id="rId19" Type="http://schemas.openxmlformats.org/officeDocument/2006/relationships/hyperlink" Target="consultantplus://offline/ref=B6DA9E1CCD6001D3B0BFD69081C15DB304893E936ACB0CB9F84FB23C7C5A941CFD4569A973FE95CEC040E58FECEC308EA462574693815FB6DF3153D124y1D" TargetMode="External"/><Relationship Id="rId14" Type="http://schemas.openxmlformats.org/officeDocument/2006/relationships/hyperlink" Target="consultantplus://offline/ref=B6DA9E1CCD6001D3B0BFD69081C15DB304893E9363CB0FB9FC46EF367403981EFA4A36BE74B799CFC040E585E5B3359BB53A5B478D9E5CAAC333512Dy2D" TargetMode="External"/><Relationship Id="rId30" Type="http://schemas.openxmlformats.org/officeDocument/2006/relationships/hyperlink" Target="consultantplus://offline/ref=B6DA9E1CCD6001D3B0BFD69081C15DB304893E936CCB0DB7FF46EF367403981EFA4A36BE74B799CFC040E48DE5B3359BB53A5B478D9E5CAAC333512Dy2D" TargetMode="External"/><Relationship Id="rId35" Type="http://schemas.openxmlformats.org/officeDocument/2006/relationships/hyperlink" Target="consultantplus://offline/ref=B6DA9E1CCD6001D3B0BFD69081C15DB304893E936DCA0AB7FD46EF367403981EFA4A36BE74B799CFC040E48CE5B3359BB53A5B478D9E5CAAC333512Dy2D" TargetMode="External"/><Relationship Id="rId56" Type="http://schemas.openxmlformats.org/officeDocument/2006/relationships/hyperlink" Target="consultantplus://offline/ref=B6DA9E1CCD6001D3B0BFD69081C15DB304893E9363C30DB4FC46EF367403981EFA4A36BE74B799CFC040E78DE5B3359BB53A5B478D9E5CAAC333512Dy2D" TargetMode="External"/><Relationship Id="rId77" Type="http://schemas.openxmlformats.org/officeDocument/2006/relationships/hyperlink" Target="consultantplus://offline/ref=B6DA9E1CCD6001D3B0BFD69081C15DB304893E936CCE0AB4F246EF367403981EFA4A36BE74B799CFC040E48DE5B3359BB53A5B478D9E5CAAC333512Dy2D" TargetMode="External"/><Relationship Id="rId100" Type="http://schemas.openxmlformats.org/officeDocument/2006/relationships/hyperlink" Target="consultantplus://offline/ref=B6DA9E1CCD6001D3B0BFD69081C15DB304893E9363C30DB4FC46EF367403981EFA4A36BE74B799CFC040E18AE5B3359BB53A5B478D9E5CAAC333512Dy2D" TargetMode="External"/><Relationship Id="rId105" Type="http://schemas.openxmlformats.org/officeDocument/2006/relationships/hyperlink" Target="consultantplus://offline/ref=B6DA9E1CCD6001D3B0BFD69081C15DB304893E9363C30DB4FC46EF367403981EFA4A36BE74B799CFC040E088E5B3359BB53A5B478D9E5CAAC333512Dy2D" TargetMode="External"/><Relationship Id="rId126" Type="http://schemas.openxmlformats.org/officeDocument/2006/relationships/hyperlink" Target="consultantplus://offline/ref=B6DA9E1CCD6001D3B0BFD69081C15DB304893E9363C30DB4FC46EF367403981EFA4A36BE74B799CFC040E289E5B3359BB53A5B478D9E5CAAC333512Dy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24CA-8DD1-41F6-9E38-17CD8D1E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9084</Words>
  <Characters>51784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Наталья Александровна Борщ</cp:lastModifiedBy>
  <cp:revision>5</cp:revision>
  <cp:lastPrinted>2021-11-15T06:38:00Z</cp:lastPrinted>
  <dcterms:created xsi:type="dcterms:W3CDTF">2022-01-28T02:33:00Z</dcterms:created>
  <dcterms:modified xsi:type="dcterms:W3CDTF">2022-01-28T02:52:00Z</dcterms:modified>
</cp:coreProperties>
</file>